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69" w:rsidRPr="006B2CD7" w:rsidRDefault="00B42A45" w:rsidP="00397169">
      <w:pPr>
        <w:ind w:firstLine="632"/>
      </w:pPr>
      <w:r>
        <w:rPr>
          <w:rFonts w:hint="eastAsia"/>
          <w:noProof/>
        </w:rPr>
        <w:drawing>
          <wp:anchor distT="0" distB="0" distL="114300" distR="114300" simplePos="0" relativeHeight="251659264" behindDoc="0" locked="0" layoutInCell="1" allowOverlap="1" wp14:anchorId="06C89186" wp14:editId="5783748E">
            <wp:simplePos x="0" y="0"/>
            <wp:positionH relativeFrom="column">
              <wp:posOffset>-1090930</wp:posOffset>
            </wp:positionH>
            <wp:positionV relativeFrom="paragraph">
              <wp:posOffset>-1294130</wp:posOffset>
            </wp:positionV>
            <wp:extent cx="7587195" cy="10800000"/>
            <wp:effectExtent l="0" t="0" r="0" b="1905"/>
            <wp:wrapNone/>
            <wp:docPr id="1" name="图片 1" descr="Doc20240528104948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20240528104948_page-0001"/>
                    <pic:cNvPicPr>
                      <a:picLocks noChangeAspect="1"/>
                    </pic:cNvPicPr>
                  </pic:nvPicPr>
                  <pic:blipFill>
                    <a:blip r:embed="rId8">
                      <a:lum bright="6000" contrast="6000"/>
                    </a:blip>
                    <a:stretch>
                      <a:fillRect/>
                    </a:stretch>
                  </pic:blipFill>
                  <pic:spPr>
                    <a:xfrm>
                      <a:off x="0" y="0"/>
                      <a:ext cx="7587195" cy="10800000"/>
                    </a:xfrm>
                    <a:prstGeom prst="rect">
                      <a:avLst/>
                    </a:prstGeom>
                  </pic:spPr>
                </pic:pic>
              </a:graphicData>
            </a:graphic>
            <wp14:sizeRelH relativeFrom="margin">
              <wp14:pctWidth>0</wp14:pctWidth>
            </wp14:sizeRelH>
            <wp14:sizeRelV relativeFrom="margin">
              <wp14:pctHeight>0</wp14:pctHeight>
            </wp14:sizeRelV>
          </wp:anchor>
        </w:drawing>
      </w:r>
    </w:p>
    <w:p w:rsidR="00397169" w:rsidRDefault="00397169" w:rsidP="00397169">
      <w:pPr>
        <w:ind w:firstLine="632"/>
      </w:pPr>
    </w:p>
    <w:p w:rsidR="00E43E4D" w:rsidRPr="006B2CD7" w:rsidRDefault="00E43E4D" w:rsidP="00397169">
      <w:pPr>
        <w:ind w:firstLine="632"/>
      </w:pPr>
    </w:p>
    <w:p w:rsidR="00397169" w:rsidRPr="006B2CD7" w:rsidRDefault="00397169" w:rsidP="00E43E4D">
      <w:pPr>
        <w:spacing w:line="400" w:lineRule="exact"/>
        <w:ind w:firstLine="632"/>
      </w:pPr>
    </w:p>
    <w:p w:rsidR="00397169" w:rsidRPr="006B2CD7" w:rsidRDefault="00397169" w:rsidP="00E43E4D">
      <w:pPr>
        <w:ind w:firstLine="632"/>
      </w:pPr>
    </w:p>
    <w:p w:rsidR="00397169" w:rsidRPr="006B2CD7" w:rsidRDefault="00397169" w:rsidP="00397169">
      <w:pPr>
        <w:ind w:firstLine="632"/>
      </w:pPr>
    </w:p>
    <w:p w:rsidR="00397169" w:rsidRPr="006B2CD7" w:rsidRDefault="00397169" w:rsidP="00397169">
      <w:pPr>
        <w:spacing w:line="240" w:lineRule="auto"/>
        <w:ind w:firstLineChars="0" w:firstLine="0"/>
        <w:jc w:val="center"/>
      </w:pPr>
      <w:proofErr w:type="gramStart"/>
      <w:r>
        <w:rPr>
          <w:rFonts w:hint="eastAsia"/>
        </w:rPr>
        <w:t>驻制造强</w:t>
      </w:r>
      <w:proofErr w:type="gramEnd"/>
      <w:r>
        <w:rPr>
          <w:rFonts w:hint="eastAsia"/>
        </w:rPr>
        <w:t>市办</w:t>
      </w:r>
      <w:r w:rsidRPr="00347CB6">
        <w:rPr>
          <w:rFonts w:hint="eastAsia"/>
        </w:rPr>
        <w:t>〔</w:t>
      </w:r>
      <w:r w:rsidRPr="00347CB6">
        <w:rPr>
          <w:rFonts w:hint="eastAsia"/>
        </w:rPr>
        <w:t>202</w:t>
      </w:r>
      <w:r>
        <w:rPr>
          <w:rFonts w:hint="eastAsia"/>
        </w:rPr>
        <w:t>4</w:t>
      </w:r>
      <w:r w:rsidRPr="00347CB6">
        <w:rPr>
          <w:rFonts w:hint="eastAsia"/>
        </w:rPr>
        <w:t>〕</w:t>
      </w:r>
      <w:r w:rsidR="001C2654">
        <w:rPr>
          <w:rFonts w:hint="eastAsia"/>
        </w:rPr>
        <w:t>4</w:t>
      </w:r>
      <w:r w:rsidRPr="006A7139">
        <w:rPr>
          <w:rFonts w:hint="eastAsia"/>
        </w:rPr>
        <w:t>号</w:t>
      </w:r>
    </w:p>
    <w:p w:rsidR="00397169" w:rsidRPr="0096022C" w:rsidRDefault="00397169" w:rsidP="00397169">
      <w:pPr>
        <w:pStyle w:val="ae"/>
        <w:spacing w:line="300" w:lineRule="exact"/>
        <w:jc w:val="center"/>
        <w:rPr>
          <w:rFonts w:ascii="仿宋_GB2312" w:eastAsia="仿宋_GB2312"/>
          <w:caps/>
          <w:color w:val="000000"/>
          <w:spacing w:val="10"/>
        </w:rPr>
      </w:pPr>
    </w:p>
    <w:p w:rsidR="00397169" w:rsidRPr="00F07CFC" w:rsidRDefault="00397169" w:rsidP="00397169">
      <w:pPr>
        <w:pStyle w:val="ae"/>
        <w:spacing w:line="300" w:lineRule="exact"/>
        <w:jc w:val="center"/>
        <w:rPr>
          <w:rFonts w:ascii="仿宋_GB2312" w:eastAsia="仿宋_GB2312"/>
          <w:caps/>
          <w:color w:val="000000"/>
          <w:spacing w:val="10"/>
        </w:rPr>
      </w:pPr>
    </w:p>
    <w:p w:rsidR="00397169" w:rsidRPr="00044040" w:rsidRDefault="00397169" w:rsidP="00397169">
      <w:pPr>
        <w:pStyle w:val="ae"/>
        <w:spacing w:line="300" w:lineRule="exact"/>
        <w:jc w:val="center"/>
        <w:rPr>
          <w:rFonts w:ascii="仿宋_GB2312" w:eastAsia="仿宋_GB2312"/>
          <w:caps/>
          <w:color w:val="000000"/>
          <w:spacing w:val="10"/>
        </w:rPr>
      </w:pPr>
    </w:p>
    <w:p w:rsidR="00397169" w:rsidRDefault="00397169" w:rsidP="00397169">
      <w:pPr>
        <w:pStyle w:val="a5"/>
      </w:pPr>
      <w:r w:rsidRPr="00397169">
        <w:rPr>
          <w:rFonts w:hint="eastAsia"/>
        </w:rPr>
        <w:t>驻马店市制造强市建设领导小组办公室</w:t>
      </w:r>
    </w:p>
    <w:p w:rsidR="00397169" w:rsidRDefault="00397169" w:rsidP="00397169">
      <w:pPr>
        <w:pStyle w:val="a5"/>
      </w:pPr>
      <w:r>
        <w:rPr>
          <w:rFonts w:hint="eastAsia"/>
        </w:rPr>
        <w:t>关于印发</w:t>
      </w:r>
      <w:proofErr w:type="gramStart"/>
      <w:r w:rsidRPr="0033283F">
        <w:rPr>
          <w:rFonts w:hint="eastAsia"/>
        </w:rPr>
        <w:t>《</w:t>
      </w:r>
      <w:proofErr w:type="gramEnd"/>
      <w:r w:rsidRPr="00397169">
        <w:rPr>
          <w:rFonts w:hint="eastAsia"/>
        </w:rPr>
        <w:t>2024</w:t>
      </w:r>
      <w:r w:rsidRPr="00397169">
        <w:rPr>
          <w:rFonts w:hint="eastAsia"/>
        </w:rPr>
        <w:t>年驻马店市数字化转型战略</w:t>
      </w:r>
    </w:p>
    <w:p w:rsidR="00397169" w:rsidRDefault="00397169" w:rsidP="00397169">
      <w:pPr>
        <w:pStyle w:val="a5"/>
      </w:pPr>
      <w:r w:rsidRPr="00397169">
        <w:rPr>
          <w:rFonts w:hint="eastAsia"/>
        </w:rPr>
        <w:t>工作方案</w:t>
      </w:r>
      <w:proofErr w:type="gramStart"/>
      <w:r w:rsidRPr="0033283F">
        <w:rPr>
          <w:rFonts w:hint="eastAsia"/>
        </w:rPr>
        <w:t>》</w:t>
      </w:r>
      <w:proofErr w:type="gramEnd"/>
      <w:r>
        <w:rPr>
          <w:rFonts w:hint="eastAsia"/>
        </w:rPr>
        <w:t>的通知</w:t>
      </w:r>
    </w:p>
    <w:p w:rsidR="00397169" w:rsidRPr="005034FA" w:rsidRDefault="00397169" w:rsidP="00397169">
      <w:pPr>
        <w:ind w:firstLine="632"/>
      </w:pPr>
    </w:p>
    <w:p w:rsidR="00397169" w:rsidRDefault="00397169" w:rsidP="00397169">
      <w:pPr>
        <w:ind w:firstLineChars="0" w:firstLine="0"/>
      </w:pPr>
      <w:r>
        <w:rPr>
          <w:rFonts w:hint="eastAsia"/>
        </w:rPr>
        <w:t>各县区人民政府，市城乡一体化示范区、经济开发区、高新技术产业开发区管委会，市直各有关单位：</w:t>
      </w:r>
    </w:p>
    <w:p w:rsidR="00397169" w:rsidRDefault="00397169" w:rsidP="00397169">
      <w:pPr>
        <w:ind w:firstLine="632"/>
      </w:pPr>
      <w:r>
        <w:rPr>
          <w:rFonts w:hint="eastAsia"/>
        </w:rPr>
        <w:t>现将《</w:t>
      </w:r>
      <w:r w:rsidRPr="00397169">
        <w:rPr>
          <w:rFonts w:hint="eastAsia"/>
        </w:rPr>
        <w:t>2024</w:t>
      </w:r>
      <w:r w:rsidRPr="00397169">
        <w:rPr>
          <w:rFonts w:hint="eastAsia"/>
        </w:rPr>
        <w:t>年驻马店市数字化转型战略工作方案</w:t>
      </w:r>
      <w:r>
        <w:rPr>
          <w:rFonts w:hint="eastAsia"/>
        </w:rPr>
        <w:t>》印发给你们</w:t>
      </w:r>
      <w:r w:rsidRPr="00397169">
        <w:rPr>
          <w:rFonts w:hint="eastAsia"/>
        </w:rPr>
        <w:t>，请认真抓好贯彻落实</w:t>
      </w:r>
      <w:r>
        <w:rPr>
          <w:rFonts w:hint="eastAsia"/>
        </w:rPr>
        <w:t>。</w:t>
      </w:r>
    </w:p>
    <w:p w:rsidR="00397169" w:rsidRDefault="00397169" w:rsidP="00397169">
      <w:pPr>
        <w:ind w:firstLineChars="0" w:firstLine="0"/>
      </w:pPr>
    </w:p>
    <w:p w:rsidR="00397169" w:rsidRDefault="00397169" w:rsidP="00397169">
      <w:pPr>
        <w:ind w:firstLineChars="0" w:firstLine="0"/>
      </w:pPr>
    </w:p>
    <w:p w:rsidR="00397169" w:rsidRDefault="00397169" w:rsidP="00397169">
      <w:pPr>
        <w:ind w:firstLineChars="0" w:firstLine="0"/>
      </w:pPr>
    </w:p>
    <w:p w:rsidR="00397169" w:rsidRDefault="00397169" w:rsidP="00397169">
      <w:pPr>
        <w:widowControl/>
        <w:spacing w:line="240" w:lineRule="auto"/>
        <w:ind w:rightChars="400" w:right="1263" w:firstLineChars="0" w:firstLine="0"/>
        <w:jc w:val="right"/>
      </w:pPr>
      <w:r>
        <w:rPr>
          <w:rFonts w:hint="eastAsia"/>
        </w:rPr>
        <w:t>2024</w:t>
      </w:r>
      <w:r>
        <w:rPr>
          <w:rFonts w:hint="eastAsia"/>
        </w:rPr>
        <w:t>年</w:t>
      </w:r>
      <w:r>
        <w:rPr>
          <w:rFonts w:hint="eastAsia"/>
        </w:rPr>
        <w:t>5</w:t>
      </w:r>
      <w:r>
        <w:rPr>
          <w:rFonts w:hint="eastAsia"/>
        </w:rPr>
        <w:t>月</w:t>
      </w:r>
      <w:r w:rsidR="00DC4E72">
        <w:rPr>
          <w:rFonts w:hint="eastAsia"/>
        </w:rPr>
        <w:t>2</w:t>
      </w:r>
      <w:r w:rsidR="001C2654">
        <w:rPr>
          <w:rFonts w:hint="eastAsia"/>
        </w:rPr>
        <w:t>8</w:t>
      </w:r>
      <w:r>
        <w:rPr>
          <w:rFonts w:hint="eastAsia"/>
        </w:rPr>
        <w:t>日</w:t>
      </w:r>
    </w:p>
    <w:p w:rsidR="00397169" w:rsidRDefault="00397169" w:rsidP="00397169">
      <w:pPr>
        <w:widowControl/>
        <w:spacing w:line="240" w:lineRule="auto"/>
        <w:ind w:firstLineChars="0" w:firstLine="0"/>
        <w:jc w:val="left"/>
      </w:pPr>
      <w:r>
        <w:br w:type="page"/>
      </w:r>
    </w:p>
    <w:p w:rsidR="0020346E" w:rsidRDefault="0020346E" w:rsidP="0020346E">
      <w:pPr>
        <w:ind w:firstLine="632"/>
      </w:pPr>
    </w:p>
    <w:p w:rsidR="005340D9" w:rsidRDefault="005340D9" w:rsidP="00230197">
      <w:pPr>
        <w:pStyle w:val="a5"/>
      </w:pPr>
      <w:r w:rsidRPr="005340D9">
        <w:rPr>
          <w:rFonts w:hint="eastAsia"/>
        </w:rPr>
        <w:t>2024</w:t>
      </w:r>
      <w:r w:rsidRPr="005340D9">
        <w:rPr>
          <w:rFonts w:hint="eastAsia"/>
        </w:rPr>
        <w:t>年驻马店市数字化转型战略工作方案</w:t>
      </w:r>
    </w:p>
    <w:p w:rsidR="005340D9" w:rsidRDefault="005340D9" w:rsidP="00230197">
      <w:pPr>
        <w:ind w:firstLine="632"/>
      </w:pPr>
    </w:p>
    <w:p w:rsidR="005340D9" w:rsidRDefault="005340D9" w:rsidP="00230197">
      <w:pPr>
        <w:ind w:firstLine="632"/>
      </w:pPr>
      <w:r>
        <w:rPr>
          <w:rFonts w:hint="eastAsia"/>
        </w:rPr>
        <w:t>为深入</w:t>
      </w:r>
      <w:r w:rsidR="008A7CAE">
        <w:rPr>
          <w:rFonts w:hint="eastAsia"/>
        </w:rPr>
        <w:t>贯彻</w:t>
      </w:r>
      <w:r>
        <w:rPr>
          <w:rFonts w:hint="eastAsia"/>
        </w:rPr>
        <w:t>落实《</w:t>
      </w:r>
      <w:r w:rsidR="008A7CAE" w:rsidRPr="008A7CAE">
        <w:rPr>
          <w:rFonts w:hint="eastAsia"/>
        </w:rPr>
        <w:t>驻马店市实施数字化转型战略工作方案</w:t>
      </w:r>
      <w:r>
        <w:rPr>
          <w:rFonts w:hint="eastAsia"/>
        </w:rPr>
        <w:t>》（</w:t>
      </w:r>
      <w:proofErr w:type="gramStart"/>
      <w:r w:rsidR="008A7CAE" w:rsidRPr="008A7CAE">
        <w:rPr>
          <w:rFonts w:hint="eastAsia"/>
        </w:rPr>
        <w:t>驻制造强</w:t>
      </w:r>
      <w:proofErr w:type="gramEnd"/>
      <w:r w:rsidR="008A7CAE" w:rsidRPr="008A7CAE">
        <w:rPr>
          <w:rFonts w:hint="eastAsia"/>
        </w:rPr>
        <w:t>市办〔</w:t>
      </w:r>
      <w:r w:rsidR="008A7CAE" w:rsidRPr="008A7CAE">
        <w:rPr>
          <w:rFonts w:hint="eastAsia"/>
        </w:rPr>
        <w:t>2022</w:t>
      </w:r>
      <w:r w:rsidR="008A7CAE" w:rsidRPr="008A7CAE">
        <w:rPr>
          <w:rFonts w:hint="eastAsia"/>
        </w:rPr>
        <w:t>〕</w:t>
      </w:r>
      <w:r w:rsidR="008A7CAE" w:rsidRPr="008A7CAE">
        <w:rPr>
          <w:rFonts w:hint="eastAsia"/>
        </w:rPr>
        <w:t>19</w:t>
      </w:r>
      <w:r w:rsidR="008A7CAE" w:rsidRPr="008A7CAE">
        <w:rPr>
          <w:rFonts w:hint="eastAsia"/>
        </w:rPr>
        <w:t>号</w:t>
      </w:r>
      <w:r>
        <w:rPr>
          <w:rFonts w:hint="eastAsia"/>
        </w:rPr>
        <w:t>），推动全</w:t>
      </w:r>
      <w:r w:rsidR="008A7CAE">
        <w:rPr>
          <w:rFonts w:hint="eastAsia"/>
        </w:rPr>
        <w:t>市</w:t>
      </w:r>
      <w:r>
        <w:rPr>
          <w:rFonts w:hint="eastAsia"/>
        </w:rPr>
        <w:t>数字化转型发展，加快实现数字强</w:t>
      </w:r>
      <w:r w:rsidR="008A7CAE">
        <w:rPr>
          <w:rFonts w:hint="eastAsia"/>
        </w:rPr>
        <w:t>市</w:t>
      </w:r>
      <w:r>
        <w:rPr>
          <w:rFonts w:hint="eastAsia"/>
        </w:rPr>
        <w:t>建设取得新突破，制定本方案。</w:t>
      </w:r>
    </w:p>
    <w:p w:rsidR="005340D9" w:rsidRDefault="005340D9" w:rsidP="00230197">
      <w:pPr>
        <w:pStyle w:val="1"/>
        <w:keepNext w:val="0"/>
        <w:keepLines w:val="0"/>
        <w:ind w:firstLine="632"/>
      </w:pPr>
      <w:r>
        <w:rPr>
          <w:rFonts w:hint="eastAsia"/>
        </w:rPr>
        <w:t>一、工作思路</w:t>
      </w:r>
    </w:p>
    <w:p w:rsidR="005340D9" w:rsidRDefault="005340D9" w:rsidP="00230197">
      <w:pPr>
        <w:ind w:firstLine="632"/>
      </w:pPr>
      <w:r>
        <w:rPr>
          <w:rFonts w:hint="eastAsia"/>
        </w:rPr>
        <w:t>以习近平新时代中国特色社会主义思想为指导，全面贯彻中央经济工作会、省委十一届六次全会暨省委经济工作会议和</w:t>
      </w:r>
      <w:r w:rsidR="000838CE" w:rsidRPr="000838CE">
        <w:rPr>
          <w:rFonts w:hint="eastAsia"/>
        </w:rPr>
        <w:t>市委五届五次全会暨市委经济工作会议</w:t>
      </w:r>
      <w:r>
        <w:rPr>
          <w:rFonts w:hint="eastAsia"/>
        </w:rPr>
        <w:t>精神，主动融入新一轮科技革命和产业变革，深入实施数字化转型战略，突出数字化引领、撬动、赋能作用，加快构建新型数字基础设施体系，统筹推进数字产业化、产业数字化，全面提升数字化治理能力，持续优化数字产业生态体系，</w:t>
      </w:r>
      <w:r w:rsidR="002C53F1" w:rsidRPr="002C53F1">
        <w:rPr>
          <w:rFonts w:hint="eastAsia"/>
        </w:rPr>
        <w:t>为建设制造强市和数字</w:t>
      </w:r>
      <w:r w:rsidR="002C53F1">
        <w:rPr>
          <w:rFonts w:hint="eastAsia"/>
        </w:rPr>
        <w:t>强市</w:t>
      </w:r>
      <w:r w:rsidR="002C53F1" w:rsidRPr="002C53F1">
        <w:rPr>
          <w:rFonts w:hint="eastAsia"/>
        </w:rPr>
        <w:t>提供有力支撑。</w:t>
      </w:r>
    </w:p>
    <w:p w:rsidR="005340D9" w:rsidRDefault="005340D9" w:rsidP="00230197">
      <w:pPr>
        <w:pStyle w:val="1"/>
        <w:keepNext w:val="0"/>
        <w:keepLines w:val="0"/>
        <w:ind w:firstLine="632"/>
      </w:pPr>
      <w:r>
        <w:rPr>
          <w:rFonts w:hint="eastAsia"/>
        </w:rPr>
        <w:t>二、发展目标</w:t>
      </w:r>
    </w:p>
    <w:p w:rsidR="005340D9" w:rsidRDefault="005340D9" w:rsidP="00230197">
      <w:pPr>
        <w:ind w:firstLine="632"/>
      </w:pPr>
      <w:r>
        <w:rPr>
          <w:rFonts w:hint="eastAsia"/>
        </w:rPr>
        <w:t>数字化转型战略深入实施，以基础设施建设为支撑、核心产业壮大为突破、融合应用创新为引领、数</w:t>
      </w:r>
      <w:proofErr w:type="gramStart"/>
      <w:r>
        <w:rPr>
          <w:rFonts w:hint="eastAsia"/>
        </w:rPr>
        <w:t>治能力</w:t>
      </w:r>
      <w:proofErr w:type="gramEnd"/>
      <w:r>
        <w:rPr>
          <w:rFonts w:hint="eastAsia"/>
        </w:rPr>
        <w:t>提升为关键、数字生态优化为保障的“五位一体”格局进一步成型。</w:t>
      </w:r>
    </w:p>
    <w:p w:rsidR="005340D9" w:rsidRDefault="005340D9" w:rsidP="00230197">
      <w:pPr>
        <w:ind w:firstLine="634"/>
      </w:pPr>
      <w:r w:rsidRPr="00333E0C">
        <w:rPr>
          <w:rStyle w:val="3Char"/>
          <w:rFonts w:hint="eastAsia"/>
        </w:rPr>
        <w:t>数字基础设施进一步升级。</w:t>
      </w:r>
      <w:r>
        <w:rPr>
          <w:rFonts w:hint="eastAsia"/>
        </w:rPr>
        <w:t>5G</w:t>
      </w:r>
      <w:r>
        <w:rPr>
          <w:rFonts w:hint="eastAsia"/>
        </w:rPr>
        <w:t>基站总数突破</w:t>
      </w:r>
      <w:r w:rsidR="00333E0C">
        <w:rPr>
          <w:rFonts w:hint="eastAsia"/>
        </w:rPr>
        <w:t>1.1</w:t>
      </w:r>
      <w:r>
        <w:rPr>
          <w:rFonts w:hint="eastAsia"/>
        </w:rPr>
        <w:t>万个，</w:t>
      </w:r>
      <w:r>
        <w:rPr>
          <w:rFonts w:hint="eastAsia"/>
        </w:rPr>
        <w:t>5G</w:t>
      </w:r>
      <w:r>
        <w:rPr>
          <w:rFonts w:hint="eastAsia"/>
        </w:rPr>
        <w:t>网络覆盖广度深度持续拓展，争创</w:t>
      </w:r>
      <w:r>
        <w:rPr>
          <w:rFonts w:hint="eastAsia"/>
        </w:rPr>
        <w:t>5G</w:t>
      </w:r>
      <w:r>
        <w:rPr>
          <w:rFonts w:hint="eastAsia"/>
        </w:rPr>
        <w:t>行业虚拟专网先导区</w:t>
      </w:r>
      <w:r w:rsidR="006D4F6A">
        <w:rPr>
          <w:rFonts w:hint="eastAsia"/>
        </w:rPr>
        <w:t>；</w:t>
      </w:r>
      <w:proofErr w:type="gramStart"/>
      <w:r w:rsidR="006D4F6A" w:rsidRPr="006D4F6A">
        <w:rPr>
          <w:rFonts w:hint="eastAsia"/>
        </w:rPr>
        <w:t>千兆光</w:t>
      </w:r>
      <w:proofErr w:type="gramEnd"/>
      <w:r w:rsidR="006D4F6A" w:rsidRPr="006D4F6A">
        <w:rPr>
          <w:rFonts w:hint="eastAsia"/>
        </w:rPr>
        <w:t>网</w:t>
      </w:r>
      <w:r w:rsidR="00C257B0" w:rsidRPr="00C257B0">
        <w:rPr>
          <w:rFonts w:hint="eastAsia"/>
        </w:rPr>
        <w:t>实现“千兆到户、万兆到企、百米光接入”</w:t>
      </w:r>
      <w:r w:rsidR="006D4F6A" w:rsidRPr="006D4F6A">
        <w:rPr>
          <w:rFonts w:hint="eastAsia"/>
        </w:rPr>
        <w:t>；</w:t>
      </w:r>
      <w:r w:rsidR="00882891">
        <w:rPr>
          <w:rFonts w:hint="eastAsia"/>
        </w:rPr>
        <w:t>加快智慧岛、</w:t>
      </w:r>
      <w:r w:rsidR="00882891">
        <w:rPr>
          <w:rFonts w:hint="eastAsia"/>
        </w:rPr>
        <w:lastRenderedPageBreak/>
        <w:t>市互联网数据中心</w:t>
      </w:r>
      <w:r w:rsidR="00B45DEB">
        <w:rPr>
          <w:rFonts w:hint="eastAsia"/>
        </w:rPr>
        <w:t>、</w:t>
      </w:r>
      <w:proofErr w:type="gramStart"/>
      <w:r w:rsidR="00B45DEB" w:rsidRPr="00B45DEB">
        <w:rPr>
          <w:rFonts w:hint="eastAsia"/>
        </w:rPr>
        <w:t>人工智能算力平台</w:t>
      </w:r>
      <w:proofErr w:type="gramEnd"/>
      <w:r w:rsidR="006D4F6A">
        <w:rPr>
          <w:rFonts w:hint="eastAsia"/>
        </w:rPr>
        <w:t>等载体</w:t>
      </w:r>
      <w:r w:rsidR="00882891" w:rsidRPr="006D4F6A">
        <w:rPr>
          <w:rFonts w:hint="eastAsia"/>
        </w:rPr>
        <w:t>建设</w:t>
      </w:r>
      <w:r>
        <w:rPr>
          <w:rFonts w:hint="eastAsia"/>
        </w:rPr>
        <w:t>。</w:t>
      </w:r>
    </w:p>
    <w:p w:rsidR="005340D9" w:rsidRDefault="005340D9" w:rsidP="00230197">
      <w:pPr>
        <w:ind w:firstLine="634"/>
      </w:pPr>
      <w:r w:rsidRPr="00CC5543">
        <w:rPr>
          <w:rStyle w:val="3Char"/>
          <w:rFonts w:hint="eastAsia"/>
        </w:rPr>
        <w:t>数字核心产业规模进一步壮大。</w:t>
      </w:r>
      <w:r>
        <w:rPr>
          <w:rFonts w:hint="eastAsia"/>
        </w:rPr>
        <w:t>新型显示和智能终端、先进计算、智能传感器和半导体、光电等重点产业链“聚链成群”，软件、人工智能、</w:t>
      </w:r>
      <w:r w:rsidR="00822EDF">
        <w:rPr>
          <w:rFonts w:hint="eastAsia"/>
        </w:rPr>
        <w:t>大数据、</w:t>
      </w:r>
      <w:r>
        <w:rPr>
          <w:rFonts w:hint="eastAsia"/>
        </w:rPr>
        <w:t>区块链等新兴数字产业快速发展。</w:t>
      </w:r>
    </w:p>
    <w:p w:rsidR="005340D9" w:rsidRDefault="005340D9" w:rsidP="00230197">
      <w:pPr>
        <w:ind w:firstLine="634"/>
      </w:pPr>
      <w:r w:rsidRPr="009F6808">
        <w:rPr>
          <w:rStyle w:val="3Char"/>
          <w:rFonts w:hint="eastAsia"/>
        </w:rPr>
        <w:t>产业数字化转型进一步深化。</w:t>
      </w:r>
      <w:r>
        <w:rPr>
          <w:rFonts w:hint="eastAsia"/>
        </w:rPr>
        <w:t>推进农业数字化转型，精准种植、精准养殖加快发展。聚焦“</w:t>
      </w:r>
      <w:r w:rsidR="00E72020">
        <w:rPr>
          <w:rFonts w:hint="eastAsia"/>
        </w:rPr>
        <w:t>9</w:t>
      </w:r>
      <w:r>
        <w:rPr>
          <w:rFonts w:hint="eastAsia"/>
        </w:rPr>
        <w:t>+</w:t>
      </w:r>
      <w:r w:rsidR="00E72020">
        <w:rPr>
          <w:rFonts w:hint="eastAsia"/>
        </w:rPr>
        <w:t>15</w:t>
      </w:r>
      <w:r>
        <w:rPr>
          <w:rFonts w:hint="eastAsia"/>
        </w:rPr>
        <w:t>”产业链群，培育</w:t>
      </w:r>
      <w:r w:rsidR="00177BD1">
        <w:rPr>
          <w:rFonts w:hint="eastAsia"/>
        </w:rPr>
        <w:t>5</w:t>
      </w:r>
      <w:r w:rsidR="00177BD1">
        <w:rPr>
          <w:rFonts w:hint="eastAsia"/>
        </w:rPr>
        <w:t>个</w:t>
      </w:r>
      <w:r>
        <w:rPr>
          <w:rFonts w:hint="eastAsia"/>
        </w:rPr>
        <w:t>中小企业数字化转型标杆</w:t>
      </w:r>
      <w:r w:rsidR="00AA2F0A">
        <w:rPr>
          <w:rFonts w:hint="eastAsia"/>
        </w:rPr>
        <w:t>、</w:t>
      </w:r>
      <w:r w:rsidR="00177BD1">
        <w:rPr>
          <w:rFonts w:hint="eastAsia"/>
        </w:rPr>
        <w:t>7</w:t>
      </w:r>
      <w:r w:rsidR="00177BD1">
        <w:rPr>
          <w:rFonts w:hint="eastAsia"/>
        </w:rPr>
        <w:t>个</w:t>
      </w:r>
      <w:r w:rsidR="00AA2F0A" w:rsidRPr="00AA2F0A">
        <w:rPr>
          <w:rFonts w:hint="eastAsia"/>
        </w:rPr>
        <w:t>智能工厂（车间）</w:t>
      </w:r>
      <w:r w:rsidR="00B5298E">
        <w:rPr>
          <w:rFonts w:hint="eastAsia"/>
        </w:rPr>
        <w:t>、</w:t>
      </w:r>
      <w:r w:rsidR="00177BD1" w:rsidRPr="00B5298E">
        <w:rPr>
          <w:rFonts w:hint="eastAsia"/>
        </w:rPr>
        <w:t>1</w:t>
      </w:r>
      <w:r w:rsidR="00177BD1" w:rsidRPr="00B5298E">
        <w:rPr>
          <w:rFonts w:hint="eastAsia"/>
        </w:rPr>
        <w:t>个</w:t>
      </w:r>
      <w:r w:rsidR="00B5298E" w:rsidRPr="00B5298E">
        <w:rPr>
          <w:rFonts w:hint="eastAsia"/>
        </w:rPr>
        <w:t>服务型制造示范企业</w:t>
      </w:r>
      <w:r>
        <w:rPr>
          <w:rFonts w:hint="eastAsia"/>
        </w:rPr>
        <w:t>，工业互联网平台体系持续完善。物流、金融、电子商务、文化等服务业重点领域数字化转型持续深化。</w:t>
      </w:r>
    </w:p>
    <w:p w:rsidR="005340D9" w:rsidRDefault="005340D9" w:rsidP="00230197">
      <w:pPr>
        <w:ind w:firstLine="634"/>
      </w:pPr>
      <w:r w:rsidRPr="00AA2F0A">
        <w:rPr>
          <w:rStyle w:val="3Char"/>
          <w:rFonts w:hint="eastAsia"/>
        </w:rPr>
        <w:t>数字治理能力进一步提升。</w:t>
      </w:r>
      <w:r>
        <w:rPr>
          <w:rFonts w:hint="eastAsia"/>
        </w:rPr>
        <w:t>数字政府建设加快推进，实现政务服务“一网通办”、政务治理“一网智管”。智慧城市、数字乡村建设取得新突破，教育、医疗、交通、公共安全等领域智能化应用持续深化，</w:t>
      </w:r>
      <w:r w:rsidR="00547361" w:rsidRPr="00547361">
        <w:rPr>
          <w:rFonts w:hint="eastAsia"/>
        </w:rPr>
        <w:t>力争新建</w:t>
      </w:r>
      <w:r w:rsidR="00547361" w:rsidRPr="00547361">
        <w:rPr>
          <w:rFonts w:hint="eastAsia"/>
        </w:rPr>
        <w:t>1</w:t>
      </w:r>
      <w:r w:rsidR="00547361" w:rsidRPr="00547361">
        <w:rPr>
          <w:rFonts w:hint="eastAsia"/>
        </w:rPr>
        <w:t>个省级数字乡村示范县</w:t>
      </w:r>
      <w:r>
        <w:rPr>
          <w:rFonts w:hint="eastAsia"/>
        </w:rPr>
        <w:t>。</w:t>
      </w:r>
    </w:p>
    <w:p w:rsidR="005340D9" w:rsidRDefault="005340D9" w:rsidP="00230197">
      <w:pPr>
        <w:ind w:firstLine="634"/>
      </w:pPr>
      <w:r w:rsidRPr="003559DD">
        <w:rPr>
          <w:rStyle w:val="3Char"/>
          <w:rFonts w:hint="eastAsia"/>
        </w:rPr>
        <w:t>数字生态体系进一步优化。</w:t>
      </w:r>
      <w:r>
        <w:rPr>
          <w:rFonts w:hint="eastAsia"/>
        </w:rPr>
        <w:t>数字化转型重点领域协同创新能力、技术支撑能力不断增强，推动</w:t>
      </w:r>
      <w:r w:rsidR="00FD3C10">
        <w:rPr>
          <w:rFonts w:hint="eastAsia"/>
        </w:rPr>
        <w:t>700</w:t>
      </w:r>
      <w:r>
        <w:rPr>
          <w:rFonts w:hint="eastAsia"/>
        </w:rPr>
        <w:t>家企业深度上云。关键信息基础设施安全防护能力不断增强，数据安全保护体系初步建立，形成数字政府网络安全保障机制。</w:t>
      </w:r>
    </w:p>
    <w:p w:rsidR="005340D9" w:rsidRDefault="005340D9" w:rsidP="00230197">
      <w:pPr>
        <w:pStyle w:val="1"/>
        <w:keepNext w:val="0"/>
        <w:keepLines w:val="0"/>
        <w:ind w:firstLine="632"/>
      </w:pPr>
      <w:r>
        <w:rPr>
          <w:rFonts w:hint="eastAsia"/>
        </w:rPr>
        <w:t>三、重点工作</w:t>
      </w:r>
    </w:p>
    <w:p w:rsidR="005340D9" w:rsidRDefault="005340D9" w:rsidP="00230197">
      <w:pPr>
        <w:pStyle w:val="2"/>
        <w:keepNext w:val="0"/>
        <w:keepLines w:val="0"/>
        <w:ind w:firstLine="634"/>
      </w:pPr>
      <w:r>
        <w:rPr>
          <w:rFonts w:hint="eastAsia"/>
        </w:rPr>
        <w:t>（一）全面构建新型数字基础设施体系</w:t>
      </w:r>
    </w:p>
    <w:p w:rsidR="005340D9" w:rsidRPr="00C50E3A" w:rsidRDefault="005340D9" w:rsidP="00230197">
      <w:pPr>
        <w:ind w:firstLine="634"/>
        <w:rPr>
          <w:rFonts w:eastAsia="楷体_GB2312"/>
        </w:rPr>
      </w:pPr>
      <w:r w:rsidRPr="007A389A">
        <w:rPr>
          <w:rStyle w:val="3Char"/>
          <w:rFonts w:hint="eastAsia"/>
        </w:rPr>
        <w:t>1</w:t>
      </w:r>
      <w:r w:rsidR="00720490" w:rsidRPr="007A389A">
        <w:rPr>
          <w:rStyle w:val="3Char"/>
          <w:rFonts w:hint="eastAsia"/>
        </w:rPr>
        <w:t>．</w:t>
      </w:r>
      <w:r w:rsidRPr="007A389A">
        <w:rPr>
          <w:rStyle w:val="3Char"/>
          <w:rFonts w:hint="eastAsia"/>
        </w:rPr>
        <w:t>持续扩大</w:t>
      </w:r>
      <w:r w:rsidRPr="007A389A">
        <w:rPr>
          <w:rStyle w:val="3Char"/>
          <w:rFonts w:hint="eastAsia"/>
        </w:rPr>
        <w:t>5G</w:t>
      </w:r>
      <w:r w:rsidRPr="007A389A">
        <w:rPr>
          <w:rStyle w:val="3Char"/>
          <w:rFonts w:hint="eastAsia"/>
        </w:rPr>
        <w:t>基站规模。</w:t>
      </w:r>
      <w:r>
        <w:rPr>
          <w:rFonts w:hint="eastAsia"/>
        </w:rPr>
        <w:t>加快建设</w:t>
      </w:r>
      <w:r>
        <w:rPr>
          <w:rFonts w:hint="eastAsia"/>
        </w:rPr>
        <w:t>5G</w:t>
      </w:r>
      <w:r>
        <w:rPr>
          <w:rFonts w:hint="eastAsia"/>
        </w:rPr>
        <w:t>精品</w:t>
      </w:r>
      <w:r w:rsidR="00995D56">
        <w:rPr>
          <w:rFonts w:hint="eastAsia"/>
        </w:rPr>
        <w:t>网络</w:t>
      </w:r>
      <w:r>
        <w:rPr>
          <w:rFonts w:hint="eastAsia"/>
        </w:rPr>
        <w:t>，力争</w:t>
      </w:r>
      <w:r>
        <w:rPr>
          <w:rFonts w:hint="eastAsia"/>
        </w:rPr>
        <w:t>5G</w:t>
      </w:r>
      <w:r>
        <w:rPr>
          <w:rFonts w:hint="eastAsia"/>
        </w:rPr>
        <w:t>基站总数突破</w:t>
      </w:r>
      <w:r>
        <w:rPr>
          <w:rFonts w:hint="eastAsia"/>
        </w:rPr>
        <w:t>1.</w:t>
      </w:r>
      <w:r w:rsidR="00995D56">
        <w:rPr>
          <w:rFonts w:hint="eastAsia"/>
        </w:rPr>
        <w:t>1</w:t>
      </w:r>
      <w:r>
        <w:rPr>
          <w:rFonts w:hint="eastAsia"/>
        </w:rPr>
        <w:t>万个，拓展</w:t>
      </w:r>
      <w:r>
        <w:rPr>
          <w:rFonts w:hint="eastAsia"/>
        </w:rPr>
        <w:t>5G</w:t>
      </w:r>
      <w:r>
        <w:rPr>
          <w:rFonts w:hint="eastAsia"/>
        </w:rPr>
        <w:t>覆盖范围，提升典型场景网络服</w:t>
      </w:r>
      <w:r>
        <w:rPr>
          <w:rFonts w:hint="eastAsia"/>
        </w:rPr>
        <w:lastRenderedPageBreak/>
        <w:t>务质量；开展</w:t>
      </w:r>
      <w:r>
        <w:rPr>
          <w:rFonts w:hint="eastAsia"/>
        </w:rPr>
        <w:t>5G</w:t>
      </w:r>
      <w:r>
        <w:rPr>
          <w:rFonts w:hint="eastAsia"/>
        </w:rPr>
        <w:t>接入网共建共享，推动</w:t>
      </w:r>
      <w:r>
        <w:rPr>
          <w:rFonts w:hint="eastAsia"/>
        </w:rPr>
        <w:t>5G</w:t>
      </w:r>
      <w:r>
        <w:rPr>
          <w:rFonts w:hint="eastAsia"/>
        </w:rPr>
        <w:t>网络向农村延伸，争创</w:t>
      </w:r>
      <w:r>
        <w:rPr>
          <w:rFonts w:hint="eastAsia"/>
        </w:rPr>
        <w:t>5G</w:t>
      </w:r>
      <w:r>
        <w:rPr>
          <w:rFonts w:hint="eastAsia"/>
        </w:rPr>
        <w:t>行业虚拟专网先导区。</w:t>
      </w:r>
      <w:r w:rsidRPr="00C50E3A">
        <w:rPr>
          <w:rFonts w:eastAsia="楷体_GB2312" w:hint="eastAsia"/>
        </w:rPr>
        <w:t>（</w:t>
      </w:r>
      <w:r w:rsidR="007C7284">
        <w:rPr>
          <w:rFonts w:eastAsia="楷体_GB2312" w:hint="eastAsia"/>
        </w:rPr>
        <w:t>责任单位：</w:t>
      </w:r>
      <w:r w:rsidR="009417C9" w:rsidRPr="00C50E3A">
        <w:rPr>
          <w:rFonts w:eastAsia="楷体_GB2312" w:hint="eastAsia"/>
        </w:rPr>
        <w:t>市通管办</w:t>
      </w:r>
      <w:r w:rsidRPr="00C50E3A">
        <w:rPr>
          <w:rFonts w:eastAsia="楷体_GB2312" w:hint="eastAsia"/>
        </w:rPr>
        <w:t>、</w:t>
      </w:r>
      <w:r w:rsidR="009417C9" w:rsidRPr="00C50E3A">
        <w:rPr>
          <w:rFonts w:eastAsia="楷体_GB2312" w:hint="eastAsia"/>
        </w:rPr>
        <w:t>市</w:t>
      </w:r>
      <w:r w:rsidRPr="00C50E3A">
        <w:rPr>
          <w:rFonts w:eastAsia="楷体_GB2312" w:hint="eastAsia"/>
        </w:rPr>
        <w:t>工信</w:t>
      </w:r>
      <w:r w:rsidR="009417C9" w:rsidRPr="00C50E3A">
        <w:rPr>
          <w:rFonts w:eastAsia="楷体_GB2312" w:hint="eastAsia"/>
        </w:rPr>
        <w:t>局</w:t>
      </w:r>
      <w:r w:rsidR="000C18F1" w:rsidRPr="00C50E3A">
        <w:rPr>
          <w:rFonts w:eastAsia="楷体_GB2312" w:hint="eastAsia"/>
        </w:rPr>
        <w:t>，各县区政府、管委会。以下均需各县区政府、管委会落实，不再列出。</w:t>
      </w:r>
      <w:r w:rsidRPr="00C50E3A">
        <w:rPr>
          <w:rFonts w:eastAsia="楷体_GB2312" w:hint="eastAsia"/>
        </w:rPr>
        <w:t>）</w:t>
      </w:r>
    </w:p>
    <w:p w:rsidR="005340D9" w:rsidRDefault="005340D9" w:rsidP="00230197">
      <w:pPr>
        <w:ind w:firstLine="634"/>
      </w:pPr>
      <w:r w:rsidRPr="00C9378C">
        <w:rPr>
          <w:rStyle w:val="3Char"/>
          <w:rFonts w:hint="eastAsia"/>
        </w:rPr>
        <w:t>2</w:t>
      </w:r>
      <w:r w:rsidR="00720490" w:rsidRPr="00C9378C">
        <w:rPr>
          <w:rStyle w:val="3Char"/>
          <w:rFonts w:hint="eastAsia"/>
        </w:rPr>
        <w:t>．</w:t>
      </w:r>
      <w:r w:rsidRPr="00C9378C">
        <w:rPr>
          <w:rStyle w:val="3Char"/>
          <w:rFonts w:hint="eastAsia"/>
        </w:rPr>
        <w:t>推动互联网骨干网络扩容。</w:t>
      </w:r>
      <w:r w:rsidR="003D6951" w:rsidRPr="003D6951">
        <w:rPr>
          <w:rFonts w:hint="eastAsia"/>
        </w:rPr>
        <w:t>实施“双千兆”网络协同工程，</w:t>
      </w:r>
      <w:r w:rsidR="003D6951">
        <w:rPr>
          <w:rFonts w:hint="eastAsia"/>
        </w:rPr>
        <w:t>持续提升</w:t>
      </w:r>
      <w:proofErr w:type="gramStart"/>
      <w:r w:rsidR="003D6951">
        <w:rPr>
          <w:rFonts w:hint="eastAsia"/>
        </w:rPr>
        <w:t>千兆光</w:t>
      </w:r>
      <w:proofErr w:type="gramEnd"/>
      <w:r w:rsidR="003D6951">
        <w:rPr>
          <w:rFonts w:hint="eastAsia"/>
        </w:rPr>
        <w:t>网覆盖能力</w:t>
      </w:r>
      <w:r w:rsidR="003D6951" w:rsidRPr="003D6951">
        <w:rPr>
          <w:rFonts w:hint="eastAsia"/>
        </w:rPr>
        <w:t>，</w:t>
      </w:r>
      <w:r w:rsidR="005618A8" w:rsidRPr="005618A8">
        <w:rPr>
          <w:rFonts w:hint="eastAsia"/>
        </w:rPr>
        <w:t>实现“千兆到户、万兆到企、百米光接入”</w:t>
      </w:r>
      <w:r w:rsidR="003D6951" w:rsidRPr="003D6951">
        <w:rPr>
          <w:rFonts w:hint="eastAsia"/>
        </w:rPr>
        <w:t>。</w:t>
      </w:r>
      <w:r>
        <w:rPr>
          <w:rFonts w:hint="eastAsia"/>
        </w:rPr>
        <w:t>加快建设互联网时</w:t>
      </w:r>
      <w:r w:rsidR="003D6951">
        <w:rPr>
          <w:rFonts w:hint="eastAsia"/>
        </w:rPr>
        <w:t>代信息高速公路“交通枢纽”，</w:t>
      </w:r>
      <w:r w:rsidR="001065EB" w:rsidRPr="001065EB">
        <w:rPr>
          <w:rFonts w:hint="eastAsia"/>
        </w:rPr>
        <w:t>提升</w:t>
      </w:r>
      <w:r>
        <w:rPr>
          <w:rFonts w:hint="eastAsia"/>
        </w:rPr>
        <w:t>“千兆城市”建设。</w:t>
      </w:r>
      <w:r w:rsidRPr="00B1438C">
        <w:rPr>
          <w:rFonts w:eastAsia="楷体_GB2312" w:hint="eastAsia"/>
        </w:rPr>
        <w:t>（</w:t>
      </w:r>
      <w:r w:rsidR="00447BC2">
        <w:rPr>
          <w:rFonts w:eastAsia="楷体_GB2312" w:hint="eastAsia"/>
        </w:rPr>
        <w:t>责任单位：</w:t>
      </w:r>
      <w:r w:rsidR="003332E0" w:rsidRPr="00B1438C">
        <w:rPr>
          <w:rFonts w:eastAsia="楷体_GB2312" w:hint="eastAsia"/>
        </w:rPr>
        <w:t>市</w:t>
      </w:r>
      <w:r w:rsidRPr="00B1438C">
        <w:rPr>
          <w:rFonts w:eastAsia="楷体_GB2312" w:hint="eastAsia"/>
        </w:rPr>
        <w:t>通管</w:t>
      </w:r>
      <w:r w:rsidR="003332E0" w:rsidRPr="00B1438C">
        <w:rPr>
          <w:rFonts w:eastAsia="楷体_GB2312" w:hint="eastAsia"/>
        </w:rPr>
        <w:t>办</w:t>
      </w:r>
      <w:r w:rsidRPr="00B1438C">
        <w:rPr>
          <w:rFonts w:eastAsia="楷体_GB2312" w:hint="eastAsia"/>
        </w:rPr>
        <w:t>）</w:t>
      </w:r>
    </w:p>
    <w:p w:rsidR="005340D9" w:rsidRDefault="005340D9" w:rsidP="00230197">
      <w:pPr>
        <w:ind w:firstLine="634"/>
      </w:pPr>
      <w:r w:rsidRPr="00007CA7">
        <w:rPr>
          <w:rStyle w:val="3Char"/>
          <w:rFonts w:hint="eastAsia"/>
        </w:rPr>
        <w:t>3</w:t>
      </w:r>
      <w:r w:rsidR="00720490" w:rsidRPr="00007CA7">
        <w:rPr>
          <w:rStyle w:val="3Char"/>
          <w:rFonts w:hint="eastAsia"/>
        </w:rPr>
        <w:t>．</w:t>
      </w:r>
      <w:r w:rsidRPr="00007CA7">
        <w:rPr>
          <w:rStyle w:val="3Char"/>
          <w:rFonts w:hint="eastAsia"/>
        </w:rPr>
        <w:t>深入推进</w:t>
      </w:r>
      <w:r w:rsidRPr="00007CA7">
        <w:rPr>
          <w:rStyle w:val="3Char"/>
          <w:rFonts w:hint="eastAsia"/>
        </w:rPr>
        <w:t>IPv6</w:t>
      </w:r>
      <w:r w:rsidRPr="00007CA7">
        <w:rPr>
          <w:rStyle w:val="3Char"/>
          <w:rFonts w:hint="eastAsia"/>
        </w:rPr>
        <w:t>规模部署和应用。</w:t>
      </w:r>
      <w:r>
        <w:rPr>
          <w:rFonts w:hint="eastAsia"/>
        </w:rPr>
        <w:t>开展</w:t>
      </w:r>
      <w:r>
        <w:rPr>
          <w:rFonts w:hint="eastAsia"/>
        </w:rPr>
        <w:t>IPv6</w:t>
      </w:r>
      <w:r w:rsidR="003831D6">
        <w:rPr>
          <w:rFonts w:hint="eastAsia"/>
        </w:rPr>
        <w:t>流量提升专项行动，加快推动老旧家庭网关设备升级替换工作，完成</w:t>
      </w:r>
      <w:r>
        <w:rPr>
          <w:rFonts w:hint="eastAsia"/>
        </w:rPr>
        <w:t>教育城域网、高校校园网</w:t>
      </w:r>
      <w:r>
        <w:rPr>
          <w:rFonts w:hint="eastAsia"/>
        </w:rPr>
        <w:t>IPv6</w:t>
      </w:r>
      <w:r>
        <w:rPr>
          <w:rFonts w:hint="eastAsia"/>
        </w:rPr>
        <w:t>升级改造；持续推动交通运输行业新建系统</w:t>
      </w:r>
      <w:r>
        <w:rPr>
          <w:rFonts w:hint="eastAsia"/>
        </w:rPr>
        <w:t>IPv6</w:t>
      </w:r>
      <w:r w:rsidR="00620787">
        <w:rPr>
          <w:rFonts w:hint="eastAsia"/>
        </w:rPr>
        <w:t>部署应用；完成</w:t>
      </w:r>
      <w:r>
        <w:rPr>
          <w:rFonts w:hint="eastAsia"/>
        </w:rPr>
        <w:t>电子政务外网</w:t>
      </w:r>
      <w:r>
        <w:rPr>
          <w:rFonts w:hint="eastAsia"/>
        </w:rPr>
        <w:t>IPV6</w:t>
      </w:r>
      <w:r>
        <w:rPr>
          <w:rFonts w:hint="eastAsia"/>
        </w:rPr>
        <w:t>改造。</w:t>
      </w:r>
      <w:r w:rsidRPr="00B1438C">
        <w:rPr>
          <w:rFonts w:eastAsia="楷体_GB2312" w:hint="eastAsia"/>
        </w:rPr>
        <w:t>（</w:t>
      </w:r>
      <w:r w:rsidR="00447BC2">
        <w:rPr>
          <w:rFonts w:eastAsia="楷体_GB2312" w:hint="eastAsia"/>
        </w:rPr>
        <w:t>责任单位：</w:t>
      </w:r>
      <w:r w:rsidR="00620787" w:rsidRPr="00B1438C">
        <w:rPr>
          <w:rFonts w:eastAsia="楷体_GB2312" w:hint="eastAsia"/>
        </w:rPr>
        <w:t>市</w:t>
      </w:r>
      <w:r w:rsidRPr="00B1438C">
        <w:rPr>
          <w:rFonts w:eastAsia="楷体_GB2312" w:hint="eastAsia"/>
        </w:rPr>
        <w:t>通管</w:t>
      </w:r>
      <w:r w:rsidR="00620787" w:rsidRPr="00B1438C">
        <w:rPr>
          <w:rFonts w:eastAsia="楷体_GB2312" w:hint="eastAsia"/>
        </w:rPr>
        <w:t>办</w:t>
      </w:r>
      <w:r w:rsidRPr="00B1438C">
        <w:rPr>
          <w:rFonts w:eastAsia="楷体_GB2312" w:hint="eastAsia"/>
        </w:rPr>
        <w:t>、</w:t>
      </w:r>
      <w:proofErr w:type="gramStart"/>
      <w:r w:rsidR="00620787" w:rsidRPr="00B1438C">
        <w:rPr>
          <w:rFonts w:eastAsia="楷体_GB2312" w:hint="eastAsia"/>
        </w:rPr>
        <w:t>市</w:t>
      </w:r>
      <w:r w:rsidRPr="00B1438C">
        <w:rPr>
          <w:rFonts w:eastAsia="楷体_GB2312" w:hint="eastAsia"/>
        </w:rPr>
        <w:t>发改委</w:t>
      </w:r>
      <w:proofErr w:type="gramEnd"/>
      <w:r w:rsidRPr="00B1438C">
        <w:rPr>
          <w:rFonts w:eastAsia="楷体_GB2312" w:hint="eastAsia"/>
        </w:rPr>
        <w:t>、</w:t>
      </w:r>
      <w:r w:rsidR="00620787" w:rsidRPr="00B1438C">
        <w:rPr>
          <w:rFonts w:eastAsia="楷体_GB2312" w:hint="eastAsia"/>
        </w:rPr>
        <w:t>市</w:t>
      </w:r>
      <w:r w:rsidRPr="00B1438C">
        <w:rPr>
          <w:rFonts w:eastAsia="楷体_GB2312" w:hint="eastAsia"/>
        </w:rPr>
        <w:t>教育</w:t>
      </w:r>
      <w:r w:rsidR="00620787" w:rsidRPr="00B1438C">
        <w:rPr>
          <w:rFonts w:eastAsia="楷体_GB2312" w:hint="eastAsia"/>
        </w:rPr>
        <w:t>局</w:t>
      </w:r>
      <w:r w:rsidRPr="00B1438C">
        <w:rPr>
          <w:rFonts w:eastAsia="楷体_GB2312" w:hint="eastAsia"/>
        </w:rPr>
        <w:t>、</w:t>
      </w:r>
      <w:r w:rsidR="00620787" w:rsidRPr="00B1438C">
        <w:rPr>
          <w:rFonts w:eastAsia="楷体_GB2312" w:hint="eastAsia"/>
        </w:rPr>
        <w:t>市</w:t>
      </w:r>
      <w:r w:rsidRPr="00B1438C">
        <w:rPr>
          <w:rFonts w:eastAsia="楷体_GB2312" w:hint="eastAsia"/>
        </w:rPr>
        <w:t>工信</w:t>
      </w:r>
      <w:r w:rsidR="00620787" w:rsidRPr="00B1438C">
        <w:rPr>
          <w:rFonts w:eastAsia="楷体_GB2312" w:hint="eastAsia"/>
        </w:rPr>
        <w:t>局</w:t>
      </w:r>
      <w:r w:rsidRPr="00B1438C">
        <w:rPr>
          <w:rFonts w:eastAsia="楷体_GB2312" w:hint="eastAsia"/>
        </w:rPr>
        <w:t>、</w:t>
      </w:r>
      <w:r w:rsidR="00620787" w:rsidRPr="00B1438C">
        <w:rPr>
          <w:rFonts w:eastAsia="楷体_GB2312" w:hint="eastAsia"/>
        </w:rPr>
        <w:t>市</w:t>
      </w:r>
      <w:r w:rsidRPr="00B1438C">
        <w:rPr>
          <w:rFonts w:eastAsia="楷体_GB2312" w:hint="eastAsia"/>
        </w:rPr>
        <w:t>交通</w:t>
      </w:r>
      <w:r w:rsidR="00620787" w:rsidRPr="00B1438C">
        <w:rPr>
          <w:rFonts w:eastAsia="楷体_GB2312" w:hint="eastAsia"/>
        </w:rPr>
        <w:t>局</w:t>
      </w:r>
      <w:r w:rsidRPr="00B1438C">
        <w:rPr>
          <w:rFonts w:eastAsia="楷体_GB2312" w:hint="eastAsia"/>
        </w:rPr>
        <w:t>、</w:t>
      </w:r>
      <w:r w:rsidR="006C6B9E">
        <w:rPr>
          <w:rFonts w:eastAsia="楷体_GB2312" w:hint="eastAsia"/>
        </w:rPr>
        <w:t>市行政审批和政务信息管理局</w:t>
      </w:r>
      <w:r w:rsidRPr="00B1438C">
        <w:rPr>
          <w:rFonts w:eastAsia="楷体_GB2312" w:hint="eastAsia"/>
        </w:rPr>
        <w:t>）</w:t>
      </w:r>
    </w:p>
    <w:p w:rsidR="005340D9" w:rsidRDefault="005340D9" w:rsidP="00151E14">
      <w:pPr>
        <w:ind w:firstLine="634"/>
      </w:pPr>
      <w:r w:rsidRPr="0054592B">
        <w:rPr>
          <w:rStyle w:val="3Char"/>
          <w:rFonts w:hint="eastAsia"/>
        </w:rPr>
        <w:t>4</w:t>
      </w:r>
      <w:r w:rsidR="00720490" w:rsidRPr="0054592B">
        <w:rPr>
          <w:rStyle w:val="3Char"/>
          <w:rFonts w:hint="eastAsia"/>
        </w:rPr>
        <w:t>．</w:t>
      </w:r>
      <w:r w:rsidRPr="0054592B">
        <w:rPr>
          <w:rStyle w:val="3Char"/>
          <w:rFonts w:hint="eastAsia"/>
        </w:rPr>
        <w:t>加快绿色数据中心建设。</w:t>
      </w:r>
      <w:r>
        <w:rPr>
          <w:rFonts w:hint="eastAsia"/>
        </w:rPr>
        <w:t>加快</w:t>
      </w:r>
      <w:r w:rsidR="007E15E6">
        <w:rPr>
          <w:rFonts w:hint="eastAsia"/>
        </w:rPr>
        <w:t>市互联网数据中心、电信运营商</w:t>
      </w:r>
      <w:r>
        <w:rPr>
          <w:rFonts w:hint="eastAsia"/>
        </w:rPr>
        <w:t>数据中心等建设，开展数据中心节能监察、诊断服务和能效对标工作，培育省级绿色数据中心。统筹布局政务云计算中心，持续推动老旧</w:t>
      </w:r>
      <w:proofErr w:type="gramStart"/>
      <w:r>
        <w:rPr>
          <w:rFonts w:hint="eastAsia"/>
        </w:rPr>
        <w:t>算力设施</w:t>
      </w:r>
      <w:proofErr w:type="gramEnd"/>
      <w:r>
        <w:rPr>
          <w:rFonts w:hint="eastAsia"/>
        </w:rPr>
        <w:t>转型升级。</w:t>
      </w:r>
      <w:r w:rsidRPr="00B1438C">
        <w:rPr>
          <w:rFonts w:eastAsia="楷体_GB2312" w:hint="eastAsia"/>
        </w:rPr>
        <w:t>（</w:t>
      </w:r>
      <w:r w:rsidR="00447BC2">
        <w:rPr>
          <w:rFonts w:eastAsia="楷体_GB2312" w:hint="eastAsia"/>
        </w:rPr>
        <w:t>责任单位：</w:t>
      </w:r>
      <w:r w:rsidR="007E15E6" w:rsidRPr="00B1438C">
        <w:rPr>
          <w:rFonts w:eastAsia="楷体_GB2312" w:hint="eastAsia"/>
        </w:rPr>
        <w:t>市</w:t>
      </w:r>
      <w:r w:rsidRPr="00B1438C">
        <w:rPr>
          <w:rFonts w:eastAsia="楷体_GB2312" w:hint="eastAsia"/>
        </w:rPr>
        <w:t>通管</w:t>
      </w:r>
      <w:r w:rsidR="007E15E6" w:rsidRPr="00B1438C">
        <w:rPr>
          <w:rFonts w:eastAsia="楷体_GB2312" w:hint="eastAsia"/>
        </w:rPr>
        <w:t>办</w:t>
      </w:r>
      <w:r w:rsidRPr="00B1438C">
        <w:rPr>
          <w:rFonts w:eastAsia="楷体_GB2312" w:hint="eastAsia"/>
        </w:rPr>
        <w:t>、</w:t>
      </w:r>
      <w:proofErr w:type="gramStart"/>
      <w:r w:rsidR="007E15E6" w:rsidRPr="00B1438C">
        <w:rPr>
          <w:rFonts w:eastAsia="楷体_GB2312" w:hint="eastAsia"/>
        </w:rPr>
        <w:t>市</w:t>
      </w:r>
      <w:r w:rsidRPr="00B1438C">
        <w:rPr>
          <w:rFonts w:eastAsia="楷体_GB2312" w:hint="eastAsia"/>
        </w:rPr>
        <w:t>发改委</w:t>
      </w:r>
      <w:proofErr w:type="gramEnd"/>
      <w:r w:rsidRPr="00B1438C">
        <w:rPr>
          <w:rFonts w:eastAsia="楷体_GB2312" w:hint="eastAsia"/>
        </w:rPr>
        <w:t>、</w:t>
      </w:r>
      <w:r w:rsidR="007E15E6" w:rsidRPr="00B1438C">
        <w:rPr>
          <w:rFonts w:eastAsia="楷体_GB2312" w:hint="eastAsia"/>
        </w:rPr>
        <w:t>市</w:t>
      </w:r>
      <w:r w:rsidRPr="00B1438C">
        <w:rPr>
          <w:rFonts w:eastAsia="楷体_GB2312" w:hint="eastAsia"/>
        </w:rPr>
        <w:t>工信</w:t>
      </w:r>
      <w:r w:rsidR="007E15E6" w:rsidRPr="00B1438C">
        <w:rPr>
          <w:rFonts w:eastAsia="楷体_GB2312" w:hint="eastAsia"/>
        </w:rPr>
        <w:t>局</w:t>
      </w:r>
      <w:r w:rsidRPr="00B1438C">
        <w:rPr>
          <w:rFonts w:eastAsia="楷体_GB2312" w:hint="eastAsia"/>
        </w:rPr>
        <w:t>、</w:t>
      </w:r>
      <w:r w:rsidR="006C6B9E">
        <w:rPr>
          <w:rFonts w:eastAsia="楷体_GB2312" w:hint="eastAsia"/>
        </w:rPr>
        <w:t>市行政审批和政务信息管理局</w:t>
      </w:r>
      <w:r w:rsidR="001065EB">
        <w:rPr>
          <w:rFonts w:eastAsia="楷体_GB2312" w:hint="eastAsia"/>
        </w:rPr>
        <w:t>、</w:t>
      </w:r>
      <w:proofErr w:type="gramStart"/>
      <w:r w:rsidR="001065EB">
        <w:rPr>
          <w:rFonts w:eastAsia="楷体_GB2312" w:hint="eastAsia"/>
        </w:rPr>
        <w:t>市豫资公司</w:t>
      </w:r>
      <w:proofErr w:type="gramEnd"/>
      <w:r w:rsidRPr="00B1438C">
        <w:rPr>
          <w:rFonts w:eastAsia="楷体_GB2312" w:hint="eastAsia"/>
        </w:rPr>
        <w:t>）</w:t>
      </w:r>
    </w:p>
    <w:p w:rsidR="005340D9" w:rsidRDefault="005340D9" w:rsidP="00230197">
      <w:pPr>
        <w:ind w:firstLine="634"/>
      </w:pPr>
      <w:r w:rsidRPr="008A535A">
        <w:rPr>
          <w:rStyle w:val="3Char"/>
          <w:rFonts w:hint="eastAsia"/>
        </w:rPr>
        <w:t>5</w:t>
      </w:r>
      <w:r w:rsidR="00720490" w:rsidRPr="008A535A">
        <w:rPr>
          <w:rStyle w:val="3Char"/>
          <w:rFonts w:hint="eastAsia"/>
        </w:rPr>
        <w:t>．</w:t>
      </w:r>
      <w:r w:rsidRPr="008A535A">
        <w:rPr>
          <w:rStyle w:val="3Char"/>
          <w:rFonts w:hint="eastAsia"/>
        </w:rPr>
        <w:t>构建计算中心应用生态。</w:t>
      </w:r>
      <w:r w:rsidR="00A0342B">
        <w:rPr>
          <w:rFonts w:hint="eastAsia"/>
        </w:rPr>
        <w:t>加快</w:t>
      </w:r>
      <w:r>
        <w:rPr>
          <w:rFonts w:hint="eastAsia"/>
        </w:rPr>
        <w:t>新一代人工智能</w:t>
      </w:r>
      <w:proofErr w:type="gramStart"/>
      <w:r>
        <w:rPr>
          <w:rFonts w:hint="eastAsia"/>
        </w:rPr>
        <w:t>公共算力开放</w:t>
      </w:r>
      <w:proofErr w:type="gramEnd"/>
      <w:r>
        <w:rPr>
          <w:rFonts w:hint="eastAsia"/>
        </w:rPr>
        <w:t>创新平台建设，推进</w:t>
      </w:r>
      <w:proofErr w:type="gramStart"/>
      <w:r>
        <w:rPr>
          <w:rFonts w:hint="eastAsia"/>
        </w:rPr>
        <w:t>超算创新</w:t>
      </w:r>
      <w:proofErr w:type="gramEnd"/>
      <w:r>
        <w:rPr>
          <w:rFonts w:hint="eastAsia"/>
        </w:rPr>
        <w:t>生态在气象环保、精准医学、</w:t>
      </w:r>
      <w:r>
        <w:rPr>
          <w:rFonts w:hint="eastAsia"/>
        </w:rPr>
        <w:lastRenderedPageBreak/>
        <w:t>国土资源、生物育种等多领域的应用示范落地。</w:t>
      </w:r>
      <w:r w:rsidRPr="00B1438C">
        <w:rPr>
          <w:rFonts w:eastAsia="楷体_GB2312" w:hint="eastAsia"/>
        </w:rPr>
        <w:t>（</w:t>
      </w:r>
      <w:r w:rsidR="00447BC2">
        <w:rPr>
          <w:rFonts w:eastAsia="楷体_GB2312" w:hint="eastAsia"/>
        </w:rPr>
        <w:t>责任单位：</w:t>
      </w:r>
      <w:r w:rsidR="005335C7" w:rsidRPr="00B1438C">
        <w:rPr>
          <w:rFonts w:eastAsia="楷体_GB2312" w:hint="eastAsia"/>
        </w:rPr>
        <w:t>市</w:t>
      </w:r>
      <w:r w:rsidRPr="00B1438C">
        <w:rPr>
          <w:rFonts w:eastAsia="楷体_GB2312" w:hint="eastAsia"/>
        </w:rPr>
        <w:t>科技</w:t>
      </w:r>
      <w:r w:rsidR="005335C7" w:rsidRPr="00B1438C">
        <w:rPr>
          <w:rFonts w:eastAsia="楷体_GB2312" w:hint="eastAsia"/>
        </w:rPr>
        <w:t>局</w:t>
      </w:r>
      <w:r w:rsidRPr="00B1438C">
        <w:rPr>
          <w:rFonts w:eastAsia="楷体_GB2312" w:hint="eastAsia"/>
        </w:rPr>
        <w:t>、</w:t>
      </w:r>
      <w:proofErr w:type="gramStart"/>
      <w:r w:rsidR="005335C7" w:rsidRPr="00B1438C">
        <w:rPr>
          <w:rFonts w:eastAsia="楷体_GB2312" w:hint="eastAsia"/>
        </w:rPr>
        <w:t>市</w:t>
      </w:r>
      <w:r w:rsidRPr="00B1438C">
        <w:rPr>
          <w:rFonts w:eastAsia="楷体_GB2312" w:hint="eastAsia"/>
        </w:rPr>
        <w:t>发</w:t>
      </w:r>
      <w:r w:rsidR="005335C7" w:rsidRPr="00B1438C">
        <w:rPr>
          <w:rFonts w:eastAsia="楷体_GB2312" w:hint="eastAsia"/>
        </w:rPr>
        <w:t>改</w:t>
      </w:r>
      <w:r w:rsidRPr="00B1438C">
        <w:rPr>
          <w:rFonts w:eastAsia="楷体_GB2312" w:hint="eastAsia"/>
        </w:rPr>
        <w:t>委</w:t>
      </w:r>
      <w:proofErr w:type="gramEnd"/>
      <w:r w:rsidRPr="00B1438C">
        <w:rPr>
          <w:rFonts w:eastAsia="楷体_GB2312" w:hint="eastAsia"/>
        </w:rPr>
        <w:t>、</w:t>
      </w:r>
      <w:r w:rsidR="005335C7" w:rsidRPr="00B1438C">
        <w:rPr>
          <w:rFonts w:eastAsia="楷体_GB2312" w:hint="eastAsia"/>
        </w:rPr>
        <w:t>市</w:t>
      </w:r>
      <w:r w:rsidRPr="00B1438C">
        <w:rPr>
          <w:rFonts w:eastAsia="楷体_GB2312" w:hint="eastAsia"/>
        </w:rPr>
        <w:t>工信</w:t>
      </w:r>
      <w:r w:rsidR="005335C7" w:rsidRPr="00B1438C">
        <w:rPr>
          <w:rFonts w:eastAsia="楷体_GB2312" w:hint="eastAsia"/>
        </w:rPr>
        <w:t>局</w:t>
      </w:r>
      <w:r w:rsidRPr="00B1438C">
        <w:rPr>
          <w:rFonts w:eastAsia="楷体_GB2312" w:hint="eastAsia"/>
        </w:rPr>
        <w:t>）</w:t>
      </w:r>
    </w:p>
    <w:p w:rsidR="005340D9" w:rsidRDefault="005340D9" w:rsidP="00D43302">
      <w:pPr>
        <w:ind w:firstLine="634"/>
      </w:pPr>
      <w:r w:rsidRPr="00466587">
        <w:rPr>
          <w:rStyle w:val="3Char"/>
          <w:rFonts w:hint="eastAsia"/>
        </w:rPr>
        <w:t>6</w:t>
      </w:r>
      <w:r w:rsidR="00720490" w:rsidRPr="00466587">
        <w:rPr>
          <w:rStyle w:val="3Char"/>
          <w:rFonts w:hint="eastAsia"/>
        </w:rPr>
        <w:t>．</w:t>
      </w:r>
      <w:r w:rsidRPr="00466587">
        <w:rPr>
          <w:rStyle w:val="3Char"/>
          <w:rFonts w:hint="eastAsia"/>
        </w:rPr>
        <w:t>推进交通物流设施智能化。</w:t>
      </w:r>
      <w:r>
        <w:rPr>
          <w:rFonts w:hint="eastAsia"/>
        </w:rPr>
        <w:t>统筹推进交通运输数据大脑、智慧桥隧、</w:t>
      </w:r>
      <w:proofErr w:type="gramStart"/>
      <w:r>
        <w:rPr>
          <w:rFonts w:hint="eastAsia"/>
        </w:rPr>
        <w:t>智慧港</w:t>
      </w:r>
      <w:proofErr w:type="gramEnd"/>
      <w:r>
        <w:rPr>
          <w:rFonts w:hint="eastAsia"/>
        </w:rPr>
        <w:t>航等建设，</w:t>
      </w:r>
      <w:r w:rsidR="00D43302" w:rsidRPr="00D43302">
        <w:rPr>
          <w:rFonts w:hint="eastAsia"/>
        </w:rPr>
        <w:t>推动重要路段和节点的交通感知网络覆盖，完善基础设施监测、路网运行监测等体系，提升区域路网效能。推动全市普通干线和重要农村公路资产数字化全覆盖。支持物流园区和仓储设施智慧化升级，构建“通道</w:t>
      </w:r>
      <w:r w:rsidR="00D43302" w:rsidRPr="00D43302">
        <w:rPr>
          <w:rFonts w:hint="eastAsia"/>
        </w:rPr>
        <w:t>+</w:t>
      </w:r>
      <w:r w:rsidR="00D43302" w:rsidRPr="00D43302">
        <w:rPr>
          <w:rFonts w:hint="eastAsia"/>
        </w:rPr>
        <w:t>枢纽网络”现代物流运行体系。</w:t>
      </w:r>
      <w:r w:rsidR="00D43302">
        <w:rPr>
          <w:rFonts w:hint="eastAsia"/>
        </w:rPr>
        <w:t>积极</w:t>
      </w:r>
      <w:r>
        <w:rPr>
          <w:rFonts w:hint="eastAsia"/>
        </w:rPr>
        <w:t>争创交通运输传统基础设施数字化转型升级示范通道。</w:t>
      </w:r>
      <w:r w:rsidRPr="00B1438C">
        <w:rPr>
          <w:rFonts w:eastAsia="楷体_GB2312" w:hint="eastAsia"/>
        </w:rPr>
        <w:t>（</w:t>
      </w:r>
      <w:r w:rsidR="00447BC2">
        <w:rPr>
          <w:rFonts w:eastAsia="楷体_GB2312" w:hint="eastAsia"/>
        </w:rPr>
        <w:t>责任单位：</w:t>
      </w:r>
      <w:r w:rsidR="00F86152" w:rsidRPr="00B1438C">
        <w:rPr>
          <w:rFonts w:eastAsia="楷体_GB2312" w:hint="eastAsia"/>
        </w:rPr>
        <w:t>市</w:t>
      </w:r>
      <w:r w:rsidRPr="00B1438C">
        <w:rPr>
          <w:rFonts w:eastAsia="楷体_GB2312" w:hint="eastAsia"/>
        </w:rPr>
        <w:t>交通</w:t>
      </w:r>
      <w:r w:rsidR="00F86152" w:rsidRPr="00B1438C">
        <w:rPr>
          <w:rFonts w:eastAsia="楷体_GB2312" w:hint="eastAsia"/>
        </w:rPr>
        <w:t>局</w:t>
      </w:r>
      <w:r w:rsidRPr="00B1438C">
        <w:rPr>
          <w:rFonts w:eastAsia="楷体_GB2312" w:hint="eastAsia"/>
        </w:rPr>
        <w:t>、</w:t>
      </w:r>
      <w:proofErr w:type="gramStart"/>
      <w:r w:rsidR="00F86152" w:rsidRPr="00B1438C">
        <w:rPr>
          <w:rFonts w:eastAsia="楷体_GB2312" w:hint="eastAsia"/>
        </w:rPr>
        <w:t>市发</w:t>
      </w:r>
      <w:r w:rsidRPr="00B1438C">
        <w:rPr>
          <w:rFonts w:eastAsia="楷体_GB2312" w:hint="eastAsia"/>
        </w:rPr>
        <w:t>改委</w:t>
      </w:r>
      <w:proofErr w:type="gramEnd"/>
      <w:r w:rsidRPr="00B1438C">
        <w:rPr>
          <w:rFonts w:eastAsia="楷体_GB2312" w:hint="eastAsia"/>
        </w:rPr>
        <w:t>）</w:t>
      </w:r>
    </w:p>
    <w:p w:rsidR="005340D9" w:rsidRDefault="005340D9" w:rsidP="00230197">
      <w:pPr>
        <w:ind w:firstLine="634"/>
      </w:pPr>
      <w:r w:rsidRPr="00722521">
        <w:rPr>
          <w:rStyle w:val="3Char"/>
          <w:rFonts w:hint="eastAsia"/>
        </w:rPr>
        <w:t>7</w:t>
      </w:r>
      <w:r w:rsidR="00720490" w:rsidRPr="00722521">
        <w:rPr>
          <w:rStyle w:val="3Char"/>
          <w:rFonts w:hint="eastAsia"/>
        </w:rPr>
        <w:t>．</w:t>
      </w:r>
      <w:r w:rsidRPr="00722521">
        <w:rPr>
          <w:rStyle w:val="3Char"/>
          <w:rFonts w:hint="eastAsia"/>
        </w:rPr>
        <w:t>推进能源设施智能化。</w:t>
      </w:r>
      <w:r w:rsidR="00C8749C">
        <w:rPr>
          <w:rFonts w:hint="eastAsia"/>
        </w:rPr>
        <w:t>推进“互联网</w:t>
      </w:r>
      <w:r w:rsidR="00C8749C">
        <w:rPr>
          <w:rFonts w:hint="eastAsia"/>
        </w:rPr>
        <w:t>+</w:t>
      </w:r>
      <w:r w:rsidR="00C8749C">
        <w:rPr>
          <w:rFonts w:hint="eastAsia"/>
        </w:rPr>
        <w:t>充电基础设施”建设，</w:t>
      </w:r>
      <w:r>
        <w:rPr>
          <w:rFonts w:hint="eastAsia"/>
        </w:rPr>
        <w:t>新建公共服务领域充电桩</w:t>
      </w:r>
      <w:r w:rsidR="003C4A0D">
        <w:rPr>
          <w:rFonts w:hint="eastAsia"/>
        </w:rPr>
        <w:t>2</w:t>
      </w:r>
      <w:r w:rsidR="00305218">
        <w:rPr>
          <w:rFonts w:hint="eastAsia"/>
        </w:rPr>
        <w:t>000</w:t>
      </w:r>
      <w:r w:rsidR="00D0093C">
        <w:rPr>
          <w:rFonts w:hint="eastAsia"/>
        </w:rPr>
        <w:t>个，进一步完善覆盖市、县、乡三级</w:t>
      </w:r>
      <w:r>
        <w:rPr>
          <w:rFonts w:hint="eastAsia"/>
        </w:rPr>
        <w:t>公共充电网络，推动各类充电基础设施</w:t>
      </w:r>
      <w:proofErr w:type="gramStart"/>
      <w:r>
        <w:rPr>
          <w:rFonts w:hint="eastAsia"/>
        </w:rPr>
        <w:t>接入省充电</w:t>
      </w:r>
      <w:proofErr w:type="gramEnd"/>
      <w:r>
        <w:rPr>
          <w:rFonts w:hint="eastAsia"/>
        </w:rPr>
        <w:t>智能服务平台。加快推进燃气数字化监管，纳入城市基础设施生命线安全工程建设，市</w:t>
      </w:r>
      <w:r w:rsidR="00C4459E">
        <w:rPr>
          <w:rFonts w:hint="eastAsia"/>
        </w:rPr>
        <w:t>中心城区</w:t>
      </w:r>
      <w:r w:rsidR="003A25F1">
        <w:rPr>
          <w:rFonts w:hint="eastAsia"/>
        </w:rPr>
        <w:t>及部分</w:t>
      </w:r>
      <w:r>
        <w:rPr>
          <w:rFonts w:hint="eastAsia"/>
        </w:rPr>
        <w:t>县基本实现燃气数字化监管。</w:t>
      </w:r>
      <w:r w:rsidRPr="00B1438C">
        <w:rPr>
          <w:rFonts w:eastAsia="楷体_GB2312" w:hint="eastAsia"/>
        </w:rPr>
        <w:t>（</w:t>
      </w:r>
      <w:r w:rsidR="00447BC2">
        <w:rPr>
          <w:rFonts w:eastAsia="楷体_GB2312" w:hint="eastAsia"/>
        </w:rPr>
        <w:t>责任单位：</w:t>
      </w:r>
      <w:r w:rsidR="00D0093C" w:rsidRPr="00B1438C">
        <w:rPr>
          <w:rFonts w:eastAsia="楷体_GB2312" w:hint="eastAsia"/>
        </w:rPr>
        <w:t>市</w:t>
      </w:r>
      <w:r w:rsidRPr="00B1438C">
        <w:rPr>
          <w:rFonts w:eastAsia="楷体_GB2312" w:hint="eastAsia"/>
        </w:rPr>
        <w:t>住建</w:t>
      </w:r>
      <w:r w:rsidR="00D0093C" w:rsidRPr="00B1438C">
        <w:rPr>
          <w:rFonts w:eastAsia="楷体_GB2312" w:hint="eastAsia"/>
        </w:rPr>
        <w:t>局</w:t>
      </w:r>
      <w:r w:rsidRPr="00B1438C">
        <w:rPr>
          <w:rFonts w:eastAsia="楷体_GB2312" w:hint="eastAsia"/>
        </w:rPr>
        <w:t>）</w:t>
      </w:r>
    </w:p>
    <w:p w:rsidR="005340D9" w:rsidRDefault="005340D9" w:rsidP="00230197">
      <w:pPr>
        <w:ind w:firstLine="634"/>
      </w:pPr>
      <w:r w:rsidRPr="008C1310">
        <w:rPr>
          <w:rStyle w:val="3Char"/>
          <w:rFonts w:hint="eastAsia"/>
        </w:rPr>
        <w:t>8</w:t>
      </w:r>
      <w:r w:rsidR="00720490" w:rsidRPr="008C1310">
        <w:rPr>
          <w:rStyle w:val="3Char"/>
          <w:rFonts w:hint="eastAsia"/>
        </w:rPr>
        <w:t>．</w:t>
      </w:r>
      <w:r w:rsidRPr="008C1310">
        <w:rPr>
          <w:rStyle w:val="3Char"/>
          <w:rFonts w:hint="eastAsia"/>
        </w:rPr>
        <w:t>推进生态环境设施智能化和数字孪生水利建设。</w:t>
      </w:r>
      <w:r>
        <w:rPr>
          <w:rFonts w:hint="eastAsia"/>
        </w:rPr>
        <w:t>推动生态环境信息化项</w:t>
      </w:r>
      <w:r w:rsidR="008C1310">
        <w:rPr>
          <w:rFonts w:hint="eastAsia"/>
        </w:rPr>
        <w:t>目一体化建设；加快推进数字孪生流域、水网、工程建设，配合完成河南省</w:t>
      </w:r>
      <w:r>
        <w:rPr>
          <w:rFonts w:hint="eastAsia"/>
        </w:rPr>
        <w:t>水利数字孪生平台（一期）项目建设。</w:t>
      </w:r>
      <w:r w:rsidRPr="00B1438C">
        <w:rPr>
          <w:rFonts w:eastAsia="楷体_GB2312" w:hint="eastAsia"/>
        </w:rPr>
        <w:t>（</w:t>
      </w:r>
      <w:r w:rsidR="00447BC2">
        <w:rPr>
          <w:rFonts w:eastAsia="楷体_GB2312" w:hint="eastAsia"/>
        </w:rPr>
        <w:t>责任单位：</w:t>
      </w:r>
      <w:r w:rsidR="006C6B9E" w:rsidRPr="006C6B9E">
        <w:rPr>
          <w:rFonts w:eastAsia="楷体_GB2312" w:hint="eastAsia"/>
        </w:rPr>
        <w:t>市生态环境局、市水利局、市行政审批和政务信息管理局、</w:t>
      </w:r>
      <w:proofErr w:type="gramStart"/>
      <w:r w:rsidR="006C6B9E" w:rsidRPr="006C6B9E">
        <w:rPr>
          <w:rFonts w:eastAsia="楷体_GB2312" w:hint="eastAsia"/>
        </w:rPr>
        <w:t>市发改委</w:t>
      </w:r>
      <w:proofErr w:type="gramEnd"/>
      <w:r w:rsidR="006C6B9E" w:rsidRPr="006C6B9E">
        <w:rPr>
          <w:rFonts w:eastAsia="楷体_GB2312" w:hint="eastAsia"/>
        </w:rPr>
        <w:t>、市财政局</w:t>
      </w:r>
      <w:r w:rsidRPr="00B1438C">
        <w:rPr>
          <w:rFonts w:eastAsia="楷体_GB2312" w:hint="eastAsia"/>
        </w:rPr>
        <w:t>）</w:t>
      </w:r>
    </w:p>
    <w:p w:rsidR="005340D9" w:rsidRDefault="005340D9" w:rsidP="00230197">
      <w:pPr>
        <w:pStyle w:val="2"/>
        <w:keepNext w:val="0"/>
        <w:keepLines w:val="0"/>
        <w:ind w:firstLine="634"/>
      </w:pPr>
      <w:r>
        <w:rPr>
          <w:rFonts w:hint="eastAsia"/>
        </w:rPr>
        <w:t>（二）壮大提升数字核心产业</w:t>
      </w:r>
    </w:p>
    <w:p w:rsidR="005340D9" w:rsidRDefault="005340D9" w:rsidP="00230197">
      <w:pPr>
        <w:ind w:firstLine="634"/>
      </w:pPr>
      <w:r w:rsidRPr="006F287C">
        <w:rPr>
          <w:rStyle w:val="3Char"/>
          <w:rFonts w:hint="eastAsia"/>
        </w:rPr>
        <w:lastRenderedPageBreak/>
        <w:t>9</w:t>
      </w:r>
      <w:r w:rsidR="00720490" w:rsidRPr="006F287C">
        <w:rPr>
          <w:rStyle w:val="3Char"/>
          <w:rFonts w:hint="eastAsia"/>
        </w:rPr>
        <w:t>．</w:t>
      </w:r>
      <w:r w:rsidRPr="006F287C">
        <w:rPr>
          <w:rStyle w:val="3Char"/>
          <w:rFonts w:hint="eastAsia"/>
        </w:rPr>
        <w:t>培育发展新型显示和智能终端产业链。</w:t>
      </w:r>
      <w:r w:rsidR="00644194" w:rsidRPr="00F45F6F">
        <w:rPr>
          <w:rFonts w:hint="eastAsia"/>
        </w:rPr>
        <w:t>加速布局新</w:t>
      </w:r>
      <w:r w:rsidR="00644194">
        <w:rPr>
          <w:rFonts w:hint="eastAsia"/>
        </w:rPr>
        <w:t>型显示产业链，做强新型显示关键材料，实施智能精密制造技术研发重大专项，培育新一代信息技术领域先进制造业集群。</w:t>
      </w:r>
      <w:r w:rsidR="00BC4641">
        <w:rPr>
          <w:rFonts w:hint="eastAsia"/>
        </w:rPr>
        <w:t>推动中桥半导体与中国建筑联合成立智能头盔实验室，重点研发</w:t>
      </w:r>
      <w:r w:rsidR="00F45F6F" w:rsidRPr="00F45F6F">
        <w:rPr>
          <w:rFonts w:hint="eastAsia"/>
        </w:rPr>
        <w:t>以电子围栏、生命体征监控、有害气体监控等功能为一体的智能安全头盔，赋能安全生产。</w:t>
      </w:r>
      <w:r w:rsidRPr="00B1438C">
        <w:rPr>
          <w:rFonts w:eastAsia="楷体_GB2312" w:hint="eastAsia"/>
        </w:rPr>
        <w:t>（</w:t>
      </w:r>
      <w:r w:rsidR="00447BC2">
        <w:rPr>
          <w:rFonts w:eastAsia="楷体_GB2312" w:hint="eastAsia"/>
        </w:rPr>
        <w:t>责任单位：</w:t>
      </w:r>
      <w:r w:rsidR="00CE34D7">
        <w:rPr>
          <w:rFonts w:eastAsia="楷体_GB2312" w:hint="eastAsia"/>
        </w:rPr>
        <w:t>市</w:t>
      </w:r>
      <w:r w:rsidRPr="00B1438C">
        <w:rPr>
          <w:rFonts w:eastAsia="楷体_GB2312" w:hint="eastAsia"/>
        </w:rPr>
        <w:t>工信</w:t>
      </w:r>
      <w:r w:rsidR="00CE34D7">
        <w:rPr>
          <w:rFonts w:eastAsia="楷体_GB2312" w:hint="eastAsia"/>
        </w:rPr>
        <w:t>局</w:t>
      </w:r>
      <w:r w:rsidRPr="00B1438C">
        <w:rPr>
          <w:rFonts w:eastAsia="楷体_GB2312" w:hint="eastAsia"/>
        </w:rPr>
        <w:t>、</w:t>
      </w:r>
      <w:r w:rsidR="00CE34D7">
        <w:rPr>
          <w:rFonts w:eastAsia="楷体_GB2312" w:hint="eastAsia"/>
        </w:rPr>
        <w:t>市</w:t>
      </w:r>
      <w:proofErr w:type="gramStart"/>
      <w:r w:rsidR="00CE34D7">
        <w:rPr>
          <w:rFonts w:eastAsia="楷体_GB2312" w:hint="eastAsia"/>
        </w:rPr>
        <w:t>发改局</w:t>
      </w:r>
      <w:proofErr w:type="gramEnd"/>
      <w:r w:rsidRPr="00B1438C">
        <w:rPr>
          <w:rFonts w:eastAsia="楷体_GB2312" w:hint="eastAsia"/>
        </w:rPr>
        <w:t>、</w:t>
      </w:r>
      <w:r w:rsidR="00CE34D7">
        <w:rPr>
          <w:rFonts w:eastAsia="楷体_GB2312" w:hint="eastAsia"/>
        </w:rPr>
        <w:t>市</w:t>
      </w:r>
      <w:r w:rsidRPr="00B1438C">
        <w:rPr>
          <w:rFonts w:eastAsia="楷体_GB2312" w:hint="eastAsia"/>
        </w:rPr>
        <w:t>科技</w:t>
      </w:r>
      <w:r w:rsidR="00CE34D7">
        <w:rPr>
          <w:rFonts w:eastAsia="楷体_GB2312" w:hint="eastAsia"/>
        </w:rPr>
        <w:t>局</w:t>
      </w:r>
      <w:r w:rsidRPr="00B1438C">
        <w:rPr>
          <w:rFonts w:eastAsia="楷体_GB2312" w:hint="eastAsia"/>
        </w:rPr>
        <w:t>）</w:t>
      </w:r>
    </w:p>
    <w:p w:rsidR="005340D9" w:rsidRPr="008961D4" w:rsidRDefault="005340D9" w:rsidP="00230197">
      <w:pPr>
        <w:ind w:firstLine="634"/>
      </w:pPr>
      <w:r w:rsidRPr="00E70129">
        <w:rPr>
          <w:rStyle w:val="3Char"/>
          <w:rFonts w:hint="eastAsia"/>
        </w:rPr>
        <w:t>10</w:t>
      </w:r>
      <w:r w:rsidR="00720490" w:rsidRPr="00E70129">
        <w:rPr>
          <w:rStyle w:val="3Char"/>
          <w:rFonts w:hint="eastAsia"/>
        </w:rPr>
        <w:t>．</w:t>
      </w:r>
      <w:r w:rsidR="008961D4" w:rsidRPr="000C18F1">
        <w:rPr>
          <w:rStyle w:val="3Char"/>
          <w:rFonts w:hint="eastAsia"/>
        </w:rPr>
        <w:t>培育发展智能传感器</w:t>
      </w:r>
      <w:r w:rsidR="008961D4">
        <w:rPr>
          <w:rStyle w:val="3Char"/>
          <w:rFonts w:hint="eastAsia"/>
        </w:rPr>
        <w:t>产业链。</w:t>
      </w:r>
      <w:r w:rsidR="008961D4" w:rsidRPr="000C18F1">
        <w:rPr>
          <w:rFonts w:hint="eastAsia"/>
        </w:rPr>
        <w:t>依托赛琅格斯等企业，聚焦智能传感器研发设计、加工制造、封装测试、材料设备四大关键环节，加快引进培育智能传感器产业链上下游环节的龙头及配套企业</w:t>
      </w:r>
      <w:r w:rsidR="008961D4">
        <w:rPr>
          <w:rFonts w:hint="eastAsia"/>
        </w:rPr>
        <w:t>。</w:t>
      </w:r>
      <w:r w:rsidR="008961D4" w:rsidRPr="000C18F1">
        <w:rPr>
          <w:rFonts w:hint="eastAsia"/>
        </w:rPr>
        <w:t>围绕智慧城市、生物医疗、</w:t>
      </w:r>
      <w:r w:rsidR="008961D4">
        <w:rPr>
          <w:rFonts w:hint="eastAsia"/>
        </w:rPr>
        <w:t>智慧农业、智慧水利等重点领域</w:t>
      </w:r>
      <w:r w:rsidR="008961D4" w:rsidRPr="000C18F1">
        <w:rPr>
          <w:rFonts w:hint="eastAsia"/>
        </w:rPr>
        <w:t>，深入开展传感器应用示范，提升传感器本地化应用水平。</w:t>
      </w:r>
      <w:r w:rsidR="008961D4" w:rsidRPr="00B1438C">
        <w:rPr>
          <w:rFonts w:eastAsia="楷体_GB2312" w:hint="eastAsia"/>
        </w:rPr>
        <w:t>（</w:t>
      </w:r>
      <w:r w:rsidR="008961D4">
        <w:rPr>
          <w:rFonts w:eastAsia="楷体_GB2312" w:hint="eastAsia"/>
        </w:rPr>
        <w:t>责任单位：</w:t>
      </w:r>
      <w:r w:rsidR="008961D4" w:rsidRPr="00B1438C">
        <w:rPr>
          <w:rFonts w:eastAsia="楷体_GB2312" w:hint="eastAsia"/>
        </w:rPr>
        <w:t>市工信局、</w:t>
      </w:r>
      <w:proofErr w:type="gramStart"/>
      <w:r w:rsidR="008961D4" w:rsidRPr="00B1438C">
        <w:rPr>
          <w:rFonts w:eastAsia="楷体_GB2312" w:hint="eastAsia"/>
        </w:rPr>
        <w:t>市发改委</w:t>
      </w:r>
      <w:proofErr w:type="gramEnd"/>
      <w:r w:rsidR="008961D4" w:rsidRPr="00B1438C">
        <w:rPr>
          <w:rFonts w:eastAsia="楷体_GB2312" w:hint="eastAsia"/>
        </w:rPr>
        <w:t>、市科技局</w:t>
      </w:r>
      <w:r w:rsidR="005E31E3" w:rsidRPr="00302D48">
        <w:rPr>
          <w:rFonts w:eastAsia="楷体_GB2312" w:hint="eastAsia"/>
        </w:rPr>
        <w:t>、市</w:t>
      </w:r>
      <w:r w:rsidR="005E31E3">
        <w:rPr>
          <w:rFonts w:eastAsia="楷体_GB2312" w:hint="eastAsia"/>
        </w:rPr>
        <w:t>招商</w:t>
      </w:r>
      <w:r w:rsidR="005E31E3" w:rsidRPr="00302D48">
        <w:rPr>
          <w:rFonts w:eastAsia="楷体_GB2312" w:hint="eastAsia"/>
        </w:rPr>
        <w:t>局</w:t>
      </w:r>
      <w:r w:rsidR="008961D4" w:rsidRPr="00B1438C">
        <w:rPr>
          <w:rFonts w:eastAsia="楷体_GB2312" w:hint="eastAsia"/>
        </w:rPr>
        <w:t>）</w:t>
      </w:r>
    </w:p>
    <w:p w:rsidR="005340D9" w:rsidRDefault="005340D9" w:rsidP="00230197">
      <w:pPr>
        <w:ind w:firstLine="634"/>
      </w:pPr>
      <w:r w:rsidRPr="000C18F1">
        <w:rPr>
          <w:rStyle w:val="3Char"/>
          <w:rFonts w:hint="eastAsia"/>
        </w:rPr>
        <w:t>11</w:t>
      </w:r>
      <w:r w:rsidR="00720490" w:rsidRPr="000C18F1">
        <w:rPr>
          <w:rStyle w:val="3Char"/>
          <w:rFonts w:hint="eastAsia"/>
        </w:rPr>
        <w:t>．</w:t>
      </w:r>
      <w:r w:rsidR="008961D4" w:rsidRPr="000C18F1">
        <w:rPr>
          <w:rStyle w:val="3Char"/>
          <w:rFonts w:hint="eastAsia"/>
        </w:rPr>
        <w:t>培育发展</w:t>
      </w:r>
      <w:r w:rsidRPr="000C18F1">
        <w:rPr>
          <w:rStyle w:val="3Char"/>
          <w:rFonts w:hint="eastAsia"/>
        </w:rPr>
        <w:t>半导体产业链。</w:t>
      </w:r>
      <w:r w:rsidR="00442AD2">
        <w:rPr>
          <w:rFonts w:hint="eastAsia"/>
        </w:rPr>
        <w:t>依托中桥半导体</w:t>
      </w:r>
      <w:r w:rsidR="00A5285F">
        <w:rPr>
          <w:rFonts w:hint="eastAsia"/>
        </w:rPr>
        <w:t>、国电资通</w:t>
      </w:r>
      <w:r w:rsidR="00442AD2">
        <w:rPr>
          <w:rFonts w:hint="eastAsia"/>
        </w:rPr>
        <w:t>等企业，重点发展芯片封装检测、集成电路板生产等核心产业</w:t>
      </w:r>
      <w:r w:rsidR="007135E1" w:rsidRPr="007135E1">
        <w:rPr>
          <w:rFonts w:hint="eastAsia"/>
        </w:rPr>
        <w:t>及配套产品生产，延伸发展智能戒指、路由器、智能门锁、智能摄像头、智能血压仪、体重计等数字家庭终端产品。</w:t>
      </w:r>
      <w:r w:rsidR="007135E1">
        <w:rPr>
          <w:rFonts w:hint="eastAsia"/>
        </w:rPr>
        <w:t>加快</w:t>
      </w:r>
      <w:proofErr w:type="gramStart"/>
      <w:r w:rsidR="007135E1" w:rsidRPr="007135E1">
        <w:rPr>
          <w:rFonts w:hint="eastAsia"/>
        </w:rPr>
        <w:t>佑风电子</w:t>
      </w:r>
      <w:proofErr w:type="gramEnd"/>
      <w:r w:rsidR="007135E1" w:rsidRPr="007135E1">
        <w:rPr>
          <w:rFonts w:hint="eastAsia"/>
        </w:rPr>
        <w:t>半导体分立器件</w:t>
      </w:r>
      <w:r w:rsidR="007135E1">
        <w:rPr>
          <w:rFonts w:hint="eastAsia"/>
        </w:rPr>
        <w:t>、</w:t>
      </w:r>
      <w:r w:rsidR="007135E1" w:rsidRPr="007135E1">
        <w:rPr>
          <w:rFonts w:hint="eastAsia"/>
        </w:rPr>
        <w:t>鸿蒙智</w:t>
      </w:r>
      <w:proofErr w:type="gramStart"/>
      <w:r w:rsidR="007135E1" w:rsidRPr="007135E1">
        <w:rPr>
          <w:rFonts w:hint="eastAsia"/>
        </w:rPr>
        <w:t>造产业</w:t>
      </w:r>
      <w:proofErr w:type="gramEnd"/>
      <w:r w:rsidR="007135E1" w:rsidRPr="007135E1">
        <w:rPr>
          <w:rFonts w:hint="eastAsia"/>
        </w:rPr>
        <w:t>园</w:t>
      </w:r>
      <w:r w:rsidR="007135E1">
        <w:rPr>
          <w:rFonts w:hint="eastAsia"/>
        </w:rPr>
        <w:t>等</w:t>
      </w:r>
      <w:r w:rsidR="007135E1" w:rsidRPr="007135E1">
        <w:rPr>
          <w:rFonts w:hint="eastAsia"/>
        </w:rPr>
        <w:t>项目</w:t>
      </w:r>
      <w:r w:rsidR="002E660D">
        <w:rPr>
          <w:rFonts w:hint="eastAsia"/>
        </w:rPr>
        <w:t>落地</w:t>
      </w:r>
      <w:r w:rsidR="007135E1">
        <w:rPr>
          <w:rFonts w:hint="eastAsia"/>
        </w:rPr>
        <w:t>建设</w:t>
      </w:r>
      <w:r w:rsidR="006E6F2E">
        <w:rPr>
          <w:rFonts w:hint="eastAsia"/>
        </w:rPr>
        <w:t>，</w:t>
      </w:r>
      <w:r w:rsidR="006E6F2E" w:rsidRPr="006E6F2E">
        <w:rPr>
          <w:rFonts w:hint="eastAsia"/>
        </w:rPr>
        <w:t>形成新的半导体产业增长点</w:t>
      </w:r>
      <w:r w:rsidR="007135E1" w:rsidRPr="007135E1">
        <w:rPr>
          <w:rFonts w:hint="eastAsia"/>
        </w:rPr>
        <w:t>。</w:t>
      </w:r>
      <w:r w:rsidRPr="00B1438C">
        <w:rPr>
          <w:rFonts w:eastAsia="楷体_GB2312" w:hint="eastAsia"/>
        </w:rPr>
        <w:t>（</w:t>
      </w:r>
      <w:r w:rsidR="00447BC2">
        <w:rPr>
          <w:rFonts w:eastAsia="楷体_GB2312" w:hint="eastAsia"/>
        </w:rPr>
        <w:t>责任单位：</w:t>
      </w:r>
      <w:r w:rsidR="00907AE1" w:rsidRPr="00B1438C">
        <w:rPr>
          <w:rFonts w:eastAsia="楷体_GB2312" w:hint="eastAsia"/>
        </w:rPr>
        <w:t>市</w:t>
      </w:r>
      <w:r w:rsidRPr="00B1438C">
        <w:rPr>
          <w:rFonts w:eastAsia="楷体_GB2312" w:hint="eastAsia"/>
        </w:rPr>
        <w:t>工信</w:t>
      </w:r>
      <w:r w:rsidR="00907AE1" w:rsidRPr="00B1438C">
        <w:rPr>
          <w:rFonts w:eastAsia="楷体_GB2312" w:hint="eastAsia"/>
        </w:rPr>
        <w:t>局</w:t>
      </w:r>
      <w:r w:rsidRPr="00B1438C">
        <w:rPr>
          <w:rFonts w:eastAsia="楷体_GB2312" w:hint="eastAsia"/>
        </w:rPr>
        <w:t>、</w:t>
      </w:r>
      <w:proofErr w:type="gramStart"/>
      <w:r w:rsidR="00907AE1" w:rsidRPr="00B1438C">
        <w:rPr>
          <w:rFonts w:eastAsia="楷体_GB2312" w:hint="eastAsia"/>
        </w:rPr>
        <w:t>市</w:t>
      </w:r>
      <w:r w:rsidRPr="00B1438C">
        <w:rPr>
          <w:rFonts w:eastAsia="楷体_GB2312" w:hint="eastAsia"/>
        </w:rPr>
        <w:t>发改委</w:t>
      </w:r>
      <w:proofErr w:type="gramEnd"/>
      <w:r w:rsidRPr="00B1438C">
        <w:rPr>
          <w:rFonts w:eastAsia="楷体_GB2312" w:hint="eastAsia"/>
        </w:rPr>
        <w:t>、</w:t>
      </w:r>
      <w:r w:rsidR="00907AE1" w:rsidRPr="00B1438C">
        <w:rPr>
          <w:rFonts w:eastAsia="楷体_GB2312" w:hint="eastAsia"/>
        </w:rPr>
        <w:t>市</w:t>
      </w:r>
      <w:r w:rsidRPr="00B1438C">
        <w:rPr>
          <w:rFonts w:eastAsia="楷体_GB2312" w:hint="eastAsia"/>
        </w:rPr>
        <w:t>科技</w:t>
      </w:r>
      <w:r w:rsidR="00907AE1" w:rsidRPr="00B1438C">
        <w:rPr>
          <w:rFonts w:eastAsia="楷体_GB2312" w:hint="eastAsia"/>
        </w:rPr>
        <w:t>局</w:t>
      </w:r>
      <w:r w:rsidRPr="00B1438C">
        <w:rPr>
          <w:rFonts w:eastAsia="楷体_GB2312" w:hint="eastAsia"/>
        </w:rPr>
        <w:t>）</w:t>
      </w:r>
    </w:p>
    <w:p w:rsidR="005340D9" w:rsidRDefault="005340D9" w:rsidP="00230197">
      <w:pPr>
        <w:ind w:firstLine="634"/>
      </w:pPr>
      <w:r w:rsidRPr="00D5686F">
        <w:rPr>
          <w:rStyle w:val="3Char"/>
          <w:rFonts w:hint="eastAsia"/>
        </w:rPr>
        <w:t>12</w:t>
      </w:r>
      <w:r w:rsidR="00720490" w:rsidRPr="00D5686F">
        <w:rPr>
          <w:rStyle w:val="3Char"/>
          <w:rFonts w:hint="eastAsia"/>
        </w:rPr>
        <w:t>．</w:t>
      </w:r>
      <w:r w:rsidRPr="00D5686F">
        <w:rPr>
          <w:rStyle w:val="3Char"/>
          <w:rFonts w:hint="eastAsia"/>
        </w:rPr>
        <w:t>培育发展光电产业链。</w:t>
      </w:r>
      <w:proofErr w:type="gramStart"/>
      <w:r w:rsidR="00D86BD7" w:rsidRPr="00D86BD7">
        <w:rPr>
          <w:rFonts w:hint="eastAsia"/>
        </w:rPr>
        <w:t>依托铭普电子</w:t>
      </w:r>
      <w:proofErr w:type="gramEnd"/>
      <w:r w:rsidR="00D86BD7" w:rsidRPr="00D86BD7">
        <w:rPr>
          <w:rFonts w:hint="eastAsia"/>
        </w:rPr>
        <w:t>、兰迪光电、翔云光电等重点企业，</w:t>
      </w:r>
      <w:r w:rsidR="00D86BD7">
        <w:rPr>
          <w:rFonts w:hint="eastAsia"/>
        </w:rPr>
        <w:t>大力发展光器件、光组件、光模块、光通信等光电元器件。积极对接武汉、荆州</w:t>
      </w:r>
      <w:r w:rsidR="00D86BD7" w:rsidRPr="00D86BD7">
        <w:rPr>
          <w:rFonts w:hint="eastAsia"/>
        </w:rPr>
        <w:t>等重点地市，加强光电显示、</w:t>
      </w:r>
      <w:r w:rsidR="00D86BD7" w:rsidRPr="00D86BD7">
        <w:rPr>
          <w:rFonts w:hint="eastAsia"/>
        </w:rPr>
        <w:lastRenderedPageBreak/>
        <w:t>光学零部件、光电集成电路器件产业链协作配套，融入汉江生态经济带</w:t>
      </w:r>
      <w:r w:rsidR="00D86BD7">
        <w:rPr>
          <w:rFonts w:hint="eastAsia"/>
        </w:rPr>
        <w:t>。</w:t>
      </w:r>
      <w:r w:rsidR="00D86BD7" w:rsidRPr="00D86BD7">
        <w:rPr>
          <w:rFonts w:hint="eastAsia"/>
        </w:rPr>
        <w:t>培育以光通信为核心的通信元器件产业，招引调制解调器、滤波器、射频开关、放大器、接收器等通信器件产业项目，深度融入全省光电产业链布局。</w:t>
      </w:r>
      <w:r w:rsidRPr="00B1438C">
        <w:rPr>
          <w:rFonts w:eastAsia="楷体_GB2312" w:hint="eastAsia"/>
        </w:rPr>
        <w:t>（</w:t>
      </w:r>
      <w:r w:rsidR="00447BC2">
        <w:rPr>
          <w:rFonts w:eastAsia="楷体_GB2312" w:hint="eastAsia"/>
        </w:rPr>
        <w:t>责任单位：</w:t>
      </w:r>
      <w:r w:rsidR="00D5686F" w:rsidRPr="00B1438C">
        <w:rPr>
          <w:rFonts w:eastAsia="楷体_GB2312" w:hint="eastAsia"/>
        </w:rPr>
        <w:t>市工信局、市民政局、</w:t>
      </w:r>
      <w:proofErr w:type="gramStart"/>
      <w:r w:rsidR="00D5686F" w:rsidRPr="00B1438C">
        <w:rPr>
          <w:rFonts w:eastAsia="楷体_GB2312" w:hint="eastAsia"/>
        </w:rPr>
        <w:t>市发改委</w:t>
      </w:r>
      <w:proofErr w:type="gramEnd"/>
      <w:r w:rsidR="00D5686F" w:rsidRPr="00B1438C">
        <w:rPr>
          <w:rFonts w:eastAsia="楷体_GB2312" w:hint="eastAsia"/>
        </w:rPr>
        <w:t>、市科技</w:t>
      </w:r>
      <w:r w:rsidR="00302D48">
        <w:rPr>
          <w:rFonts w:eastAsia="楷体_GB2312" w:hint="eastAsia"/>
        </w:rPr>
        <w:t>局</w:t>
      </w:r>
      <w:r w:rsidRPr="00B1438C">
        <w:rPr>
          <w:rFonts w:eastAsia="楷体_GB2312" w:hint="eastAsia"/>
        </w:rPr>
        <w:t>）</w:t>
      </w:r>
    </w:p>
    <w:p w:rsidR="005340D9" w:rsidRDefault="005340D9" w:rsidP="00230197">
      <w:pPr>
        <w:ind w:firstLine="634"/>
      </w:pPr>
      <w:r w:rsidRPr="00C858C2">
        <w:rPr>
          <w:rStyle w:val="3Char"/>
          <w:rFonts w:hint="eastAsia"/>
        </w:rPr>
        <w:t>1</w:t>
      </w:r>
      <w:r w:rsidR="00E51091">
        <w:rPr>
          <w:rStyle w:val="3Char"/>
          <w:rFonts w:hint="eastAsia"/>
        </w:rPr>
        <w:t>3</w:t>
      </w:r>
      <w:r w:rsidR="00720490" w:rsidRPr="00C858C2">
        <w:rPr>
          <w:rStyle w:val="3Char"/>
          <w:rFonts w:hint="eastAsia"/>
        </w:rPr>
        <w:t>．</w:t>
      </w:r>
      <w:r w:rsidRPr="00C858C2">
        <w:rPr>
          <w:rStyle w:val="3Char"/>
          <w:rFonts w:hint="eastAsia"/>
        </w:rPr>
        <w:t>培育</w:t>
      </w:r>
      <w:r w:rsidR="00FD3C06">
        <w:rPr>
          <w:rStyle w:val="3Char"/>
          <w:rFonts w:hint="eastAsia"/>
        </w:rPr>
        <w:t>发展</w:t>
      </w:r>
      <w:r w:rsidRPr="00C858C2">
        <w:rPr>
          <w:rStyle w:val="3Char"/>
          <w:rFonts w:hint="eastAsia"/>
        </w:rPr>
        <w:t>软件产业。</w:t>
      </w:r>
      <w:r w:rsidR="000F1782" w:rsidRPr="000F1782">
        <w:rPr>
          <w:rFonts w:hint="eastAsia"/>
        </w:rPr>
        <w:t>依托利友软件</w:t>
      </w:r>
      <w:r w:rsidR="00684D05">
        <w:rPr>
          <w:rFonts w:hint="eastAsia"/>
        </w:rPr>
        <w:t>、天中市民云</w:t>
      </w:r>
      <w:r w:rsidR="000F1782" w:rsidRPr="000F1782">
        <w:rPr>
          <w:rFonts w:hint="eastAsia"/>
        </w:rPr>
        <w:t>等企业，</w:t>
      </w:r>
      <w:r w:rsidR="004B7E41">
        <w:rPr>
          <w:rFonts w:hint="eastAsia"/>
        </w:rPr>
        <w:t>加快</w:t>
      </w:r>
      <w:r w:rsidR="00FB6A91">
        <w:rPr>
          <w:rFonts w:hint="eastAsia"/>
        </w:rPr>
        <w:t>工业软件、</w:t>
      </w:r>
      <w:r w:rsidR="00FB6A91" w:rsidRPr="00D211D7">
        <w:rPr>
          <w:rFonts w:hint="eastAsia"/>
        </w:rPr>
        <w:t>安全防护软件</w:t>
      </w:r>
      <w:r w:rsidR="00FB6A91">
        <w:rPr>
          <w:rFonts w:hint="eastAsia"/>
        </w:rPr>
        <w:t>、嵌入式软件、</w:t>
      </w:r>
      <w:r w:rsidR="004B7E41" w:rsidRPr="000F1782">
        <w:rPr>
          <w:rFonts w:hint="eastAsia"/>
        </w:rPr>
        <w:t>信息技术咨询设计服务</w:t>
      </w:r>
      <w:r w:rsidR="004B7E41">
        <w:rPr>
          <w:rFonts w:hint="eastAsia"/>
        </w:rPr>
        <w:t>、</w:t>
      </w:r>
      <w:r w:rsidR="004B7E41" w:rsidRPr="003A7A15">
        <w:rPr>
          <w:rFonts w:hint="eastAsia"/>
        </w:rPr>
        <w:t>数字治理技术服务等</w:t>
      </w:r>
      <w:r w:rsidR="004B7E41">
        <w:rPr>
          <w:rFonts w:hint="eastAsia"/>
        </w:rPr>
        <w:t>研发和产业化</w:t>
      </w:r>
      <w:r w:rsidR="00FB6A91">
        <w:rPr>
          <w:rFonts w:hint="eastAsia"/>
        </w:rPr>
        <w:t>，</w:t>
      </w:r>
      <w:r w:rsidR="00FC679C">
        <w:rPr>
          <w:rFonts w:hint="eastAsia"/>
        </w:rPr>
        <w:t>大力</w:t>
      </w:r>
      <w:r w:rsidR="00FB6A91">
        <w:rPr>
          <w:rFonts w:hint="eastAsia"/>
        </w:rPr>
        <w:t>培育首版次高端软件</w:t>
      </w:r>
      <w:r w:rsidR="004B7E41">
        <w:rPr>
          <w:rFonts w:hint="eastAsia"/>
        </w:rPr>
        <w:t>。</w:t>
      </w:r>
      <w:r w:rsidR="003A7A15" w:rsidRPr="003A7A15">
        <w:rPr>
          <w:rFonts w:hint="eastAsia"/>
        </w:rPr>
        <w:t>规划建设</w:t>
      </w:r>
      <w:proofErr w:type="gramStart"/>
      <w:r w:rsidR="003A7A15">
        <w:rPr>
          <w:rFonts w:hint="eastAsia"/>
        </w:rPr>
        <w:t>市</w:t>
      </w:r>
      <w:r w:rsidR="003A7A15" w:rsidRPr="003A7A15">
        <w:rPr>
          <w:rFonts w:hint="eastAsia"/>
        </w:rPr>
        <w:t>软件</w:t>
      </w:r>
      <w:proofErr w:type="gramEnd"/>
      <w:r w:rsidR="003A7A15" w:rsidRPr="003A7A15">
        <w:rPr>
          <w:rFonts w:hint="eastAsia"/>
        </w:rPr>
        <w:t>产业园区，</w:t>
      </w:r>
      <w:r w:rsidR="00493EF5">
        <w:rPr>
          <w:rFonts w:hint="eastAsia"/>
        </w:rPr>
        <w:t>引进</w:t>
      </w:r>
      <w:r w:rsidR="00493EF5" w:rsidRPr="00493EF5">
        <w:rPr>
          <w:rFonts w:hint="eastAsia"/>
        </w:rPr>
        <w:t>培育面向研发设计、生产制造、经营管理、可追溯等环节的新</w:t>
      </w:r>
      <w:r w:rsidR="004B7E41">
        <w:rPr>
          <w:rFonts w:hint="eastAsia"/>
        </w:rPr>
        <w:t>型工业应用软件和解决方案提供商</w:t>
      </w:r>
      <w:r w:rsidR="003A7A15" w:rsidRPr="003A7A15">
        <w:rPr>
          <w:rFonts w:hint="eastAsia"/>
        </w:rPr>
        <w:t>，</w:t>
      </w:r>
      <w:r w:rsidR="004B7E41">
        <w:rPr>
          <w:rFonts w:hint="eastAsia"/>
        </w:rPr>
        <w:t>提升</w:t>
      </w:r>
      <w:r w:rsidR="003A7A15" w:rsidRPr="003A7A15">
        <w:rPr>
          <w:rFonts w:hint="eastAsia"/>
        </w:rPr>
        <w:t>基础工业软件</w:t>
      </w:r>
      <w:r w:rsidR="004B7E41">
        <w:rPr>
          <w:rFonts w:hint="eastAsia"/>
        </w:rPr>
        <w:t>开发</w:t>
      </w:r>
      <w:r w:rsidR="003A7A15" w:rsidRPr="003A7A15">
        <w:rPr>
          <w:rFonts w:hint="eastAsia"/>
        </w:rPr>
        <w:t>能力，</w:t>
      </w:r>
      <w:r w:rsidRPr="00B1438C">
        <w:rPr>
          <w:rFonts w:eastAsia="楷体_GB2312" w:hint="eastAsia"/>
        </w:rPr>
        <w:t>（</w:t>
      </w:r>
      <w:r w:rsidR="00447BC2">
        <w:rPr>
          <w:rFonts w:eastAsia="楷体_GB2312" w:hint="eastAsia"/>
        </w:rPr>
        <w:t>责任单位：</w:t>
      </w:r>
      <w:r w:rsidR="00CE4C4A">
        <w:rPr>
          <w:rFonts w:eastAsia="楷体_GB2312" w:hint="eastAsia"/>
        </w:rPr>
        <w:t>市</w:t>
      </w:r>
      <w:r w:rsidRPr="00B1438C">
        <w:rPr>
          <w:rFonts w:eastAsia="楷体_GB2312" w:hint="eastAsia"/>
        </w:rPr>
        <w:t>工信</w:t>
      </w:r>
      <w:r w:rsidR="00CE4C4A">
        <w:rPr>
          <w:rFonts w:eastAsia="楷体_GB2312" w:hint="eastAsia"/>
        </w:rPr>
        <w:t>局</w:t>
      </w:r>
      <w:r w:rsidRPr="00B1438C">
        <w:rPr>
          <w:rFonts w:eastAsia="楷体_GB2312" w:hint="eastAsia"/>
        </w:rPr>
        <w:t>、</w:t>
      </w:r>
      <w:proofErr w:type="gramStart"/>
      <w:r w:rsidR="00CE4C4A">
        <w:rPr>
          <w:rFonts w:eastAsia="楷体_GB2312" w:hint="eastAsia"/>
        </w:rPr>
        <w:t>市</w:t>
      </w:r>
      <w:r w:rsidRPr="00B1438C">
        <w:rPr>
          <w:rFonts w:eastAsia="楷体_GB2312" w:hint="eastAsia"/>
        </w:rPr>
        <w:t>发改委</w:t>
      </w:r>
      <w:proofErr w:type="gramEnd"/>
      <w:r w:rsidR="002863FF">
        <w:rPr>
          <w:rFonts w:eastAsia="楷体_GB2312" w:hint="eastAsia"/>
        </w:rPr>
        <w:t>、</w:t>
      </w:r>
      <w:proofErr w:type="gramStart"/>
      <w:r w:rsidR="002863FF">
        <w:rPr>
          <w:rFonts w:eastAsia="楷体_GB2312" w:hint="eastAsia"/>
        </w:rPr>
        <w:t>市豫资公司</w:t>
      </w:r>
      <w:proofErr w:type="gramEnd"/>
      <w:r w:rsidRPr="00B1438C">
        <w:rPr>
          <w:rFonts w:eastAsia="楷体_GB2312" w:hint="eastAsia"/>
        </w:rPr>
        <w:t>）</w:t>
      </w:r>
    </w:p>
    <w:p w:rsidR="005340D9" w:rsidRDefault="005340D9" w:rsidP="00230197">
      <w:pPr>
        <w:ind w:firstLine="634"/>
      </w:pPr>
      <w:r w:rsidRPr="005C324B">
        <w:rPr>
          <w:rStyle w:val="3Char"/>
          <w:rFonts w:hint="eastAsia"/>
        </w:rPr>
        <w:t>1</w:t>
      </w:r>
      <w:r w:rsidR="00E51091">
        <w:rPr>
          <w:rStyle w:val="3Char"/>
          <w:rFonts w:hint="eastAsia"/>
        </w:rPr>
        <w:t>4</w:t>
      </w:r>
      <w:r w:rsidR="00720490" w:rsidRPr="005C324B">
        <w:rPr>
          <w:rStyle w:val="3Char"/>
          <w:rFonts w:hint="eastAsia"/>
        </w:rPr>
        <w:t>．</w:t>
      </w:r>
      <w:r w:rsidRPr="005C324B">
        <w:rPr>
          <w:rStyle w:val="3Char"/>
          <w:rFonts w:hint="eastAsia"/>
        </w:rPr>
        <w:t>培育</w:t>
      </w:r>
      <w:r w:rsidR="00FD3C06" w:rsidRPr="005C324B">
        <w:rPr>
          <w:rStyle w:val="3Char"/>
          <w:rFonts w:hint="eastAsia"/>
        </w:rPr>
        <w:t>发展</w:t>
      </w:r>
      <w:r w:rsidRPr="005C324B">
        <w:rPr>
          <w:rStyle w:val="3Char"/>
          <w:rFonts w:hint="eastAsia"/>
        </w:rPr>
        <w:t>人工智能产业。</w:t>
      </w:r>
      <w:r w:rsidR="00740EA1">
        <w:rPr>
          <w:rFonts w:hint="eastAsia"/>
        </w:rPr>
        <w:t>加快</w:t>
      </w:r>
      <w:r w:rsidR="005C324B" w:rsidRPr="005C324B">
        <w:rPr>
          <w:rFonts w:hint="eastAsia"/>
        </w:rPr>
        <w:t>图像识别感知、数字图像处理、语音识别、智能判断决策等技术研发和应用，发展智能机器人、智能无人机</w:t>
      </w:r>
      <w:r w:rsidR="00122904">
        <w:rPr>
          <w:rFonts w:hint="eastAsia"/>
        </w:rPr>
        <w:t>、智能</w:t>
      </w:r>
      <w:r w:rsidR="00122904" w:rsidRPr="00122904">
        <w:rPr>
          <w:rFonts w:hint="eastAsia"/>
        </w:rPr>
        <w:t>康复设备</w:t>
      </w:r>
      <w:r w:rsidR="005C324B" w:rsidRPr="005C324B">
        <w:rPr>
          <w:rFonts w:hint="eastAsia"/>
        </w:rPr>
        <w:t>等产品</w:t>
      </w:r>
      <w:r w:rsidR="00081D1A">
        <w:rPr>
          <w:rFonts w:hint="eastAsia"/>
        </w:rPr>
        <w:t>，</w:t>
      </w:r>
      <w:r w:rsidR="00740EA1">
        <w:rPr>
          <w:rFonts w:hint="eastAsia"/>
        </w:rPr>
        <w:t>推动</w:t>
      </w:r>
      <w:r w:rsidR="00081D1A" w:rsidRPr="00122904">
        <w:rPr>
          <w:rFonts w:hint="eastAsia"/>
        </w:rPr>
        <w:t>人工智能在消费、医疗、康复等重点行业的融合发展</w:t>
      </w:r>
      <w:r w:rsidR="005C324B" w:rsidRPr="005C324B">
        <w:rPr>
          <w:rFonts w:hint="eastAsia"/>
        </w:rPr>
        <w:t>。</w:t>
      </w:r>
      <w:r w:rsidR="00FD3C06" w:rsidRPr="00FD3C06">
        <w:rPr>
          <w:rFonts w:hint="eastAsia"/>
        </w:rPr>
        <w:t>开展“人工智能</w:t>
      </w:r>
      <w:r w:rsidR="00FD3C06" w:rsidRPr="00FD3C06">
        <w:rPr>
          <w:rFonts w:hint="eastAsia"/>
        </w:rPr>
        <w:t>+</w:t>
      </w:r>
      <w:r w:rsidR="00FD3C06" w:rsidRPr="00FD3C06">
        <w:rPr>
          <w:rFonts w:hint="eastAsia"/>
        </w:rPr>
        <w:t>”行动，全链条全方位推进行业赋能应用，鼓励电子信息、装备等离散行业打造人机协同制造、机器视觉检测、预测性维护等应用场景，鼓励化工、材料等流程行业打造能耗监测与优化、数据辅助工艺优化等应用场景。</w:t>
      </w:r>
      <w:r w:rsidRPr="00B1438C">
        <w:rPr>
          <w:rFonts w:eastAsia="楷体_GB2312" w:hint="eastAsia"/>
        </w:rPr>
        <w:t>（</w:t>
      </w:r>
      <w:r w:rsidR="00447BC2">
        <w:rPr>
          <w:rFonts w:eastAsia="楷体_GB2312" w:hint="eastAsia"/>
        </w:rPr>
        <w:t>责任单位：</w:t>
      </w:r>
      <w:r w:rsidR="00626709">
        <w:rPr>
          <w:rFonts w:eastAsia="楷体_GB2312" w:hint="eastAsia"/>
        </w:rPr>
        <w:t>市</w:t>
      </w:r>
      <w:r w:rsidRPr="00B1438C">
        <w:rPr>
          <w:rFonts w:eastAsia="楷体_GB2312" w:hint="eastAsia"/>
        </w:rPr>
        <w:t>工信</w:t>
      </w:r>
      <w:r w:rsidR="00626709">
        <w:rPr>
          <w:rFonts w:eastAsia="楷体_GB2312" w:hint="eastAsia"/>
        </w:rPr>
        <w:t>局</w:t>
      </w:r>
      <w:r w:rsidRPr="00B1438C">
        <w:rPr>
          <w:rFonts w:eastAsia="楷体_GB2312" w:hint="eastAsia"/>
        </w:rPr>
        <w:t>、</w:t>
      </w:r>
      <w:proofErr w:type="gramStart"/>
      <w:r w:rsidR="00626709">
        <w:rPr>
          <w:rFonts w:eastAsia="楷体_GB2312" w:hint="eastAsia"/>
        </w:rPr>
        <w:t>市</w:t>
      </w:r>
      <w:r w:rsidRPr="00B1438C">
        <w:rPr>
          <w:rFonts w:eastAsia="楷体_GB2312" w:hint="eastAsia"/>
        </w:rPr>
        <w:t>发改委</w:t>
      </w:r>
      <w:proofErr w:type="gramEnd"/>
      <w:r w:rsidRPr="00B1438C">
        <w:rPr>
          <w:rFonts w:eastAsia="楷体_GB2312" w:hint="eastAsia"/>
        </w:rPr>
        <w:t>、</w:t>
      </w:r>
      <w:r w:rsidR="00626709">
        <w:rPr>
          <w:rFonts w:eastAsia="楷体_GB2312" w:hint="eastAsia"/>
        </w:rPr>
        <w:t>市</w:t>
      </w:r>
      <w:r w:rsidRPr="00B1438C">
        <w:rPr>
          <w:rFonts w:eastAsia="楷体_GB2312" w:hint="eastAsia"/>
        </w:rPr>
        <w:t>科技</w:t>
      </w:r>
      <w:r w:rsidR="00626709">
        <w:rPr>
          <w:rFonts w:eastAsia="楷体_GB2312" w:hint="eastAsia"/>
        </w:rPr>
        <w:t>局</w:t>
      </w:r>
      <w:r w:rsidRPr="00B1438C">
        <w:rPr>
          <w:rFonts w:eastAsia="楷体_GB2312" w:hint="eastAsia"/>
        </w:rPr>
        <w:t>）</w:t>
      </w:r>
    </w:p>
    <w:p w:rsidR="005340D9" w:rsidRDefault="005340D9" w:rsidP="00230197">
      <w:pPr>
        <w:ind w:firstLine="634"/>
      </w:pPr>
      <w:r w:rsidRPr="00060160">
        <w:rPr>
          <w:rStyle w:val="3Char"/>
          <w:rFonts w:hint="eastAsia"/>
        </w:rPr>
        <w:t>1</w:t>
      </w:r>
      <w:r w:rsidR="00E51091">
        <w:rPr>
          <w:rStyle w:val="3Char"/>
          <w:rFonts w:hint="eastAsia"/>
        </w:rPr>
        <w:t>5</w:t>
      </w:r>
      <w:r w:rsidR="00720490" w:rsidRPr="00060160">
        <w:rPr>
          <w:rStyle w:val="3Char"/>
          <w:rFonts w:hint="eastAsia"/>
        </w:rPr>
        <w:t>．</w:t>
      </w:r>
      <w:r w:rsidRPr="00060160">
        <w:rPr>
          <w:rStyle w:val="3Char"/>
          <w:rFonts w:hint="eastAsia"/>
        </w:rPr>
        <w:t>培育</w:t>
      </w:r>
      <w:r w:rsidR="00FD3C06" w:rsidRPr="00060160">
        <w:rPr>
          <w:rStyle w:val="3Char"/>
          <w:rFonts w:hint="eastAsia"/>
        </w:rPr>
        <w:t>发展</w:t>
      </w:r>
      <w:r w:rsidRPr="00060160">
        <w:rPr>
          <w:rStyle w:val="3Char"/>
          <w:rFonts w:hint="eastAsia"/>
        </w:rPr>
        <w:t>区块链产业。</w:t>
      </w:r>
      <w:r w:rsidR="00F24456">
        <w:rPr>
          <w:rFonts w:hint="eastAsia"/>
        </w:rPr>
        <w:t>加强前瞻研究与应用推广</w:t>
      </w:r>
      <w:r>
        <w:rPr>
          <w:rFonts w:hint="eastAsia"/>
        </w:rPr>
        <w:t>，推动</w:t>
      </w:r>
      <w:r w:rsidR="00F24456">
        <w:rPr>
          <w:rFonts w:hint="eastAsia"/>
        </w:rPr>
        <w:lastRenderedPageBreak/>
        <w:t>区块链技术在我市</w:t>
      </w:r>
      <w:r>
        <w:rPr>
          <w:rFonts w:hint="eastAsia"/>
        </w:rPr>
        <w:t>能源、文旅、制造、农业</w:t>
      </w:r>
      <w:r w:rsidR="00F24456">
        <w:rPr>
          <w:rFonts w:hint="eastAsia"/>
        </w:rPr>
        <w:t>、</w:t>
      </w:r>
      <w:r w:rsidR="00F24456" w:rsidRPr="00F24456">
        <w:rPr>
          <w:rFonts w:hint="eastAsia"/>
        </w:rPr>
        <w:t>金融、数据交易、政务、物流</w:t>
      </w:r>
      <w:r>
        <w:rPr>
          <w:rFonts w:hint="eastAsia"/>
        </w:rPr>
        <w:t>等领域应用试点创新和成果转化推广。加快“河南链”建设应用，示范开展电子证照链、金融服务链、司法存证链、不动产交易登记链</w:t>
      </w:r>
      <w:r w:rsidR="00F24456">
        <w:rPr>
          <w:rFonts w:hint="eastAsia"/>
        </w:rPr>
        <w:t>、</w:t>
      </w:r>
      <w:r>
        <w:rPr>
          <w:rFonts w:hint="eastAsia"/>
        </w:rPr>
        <w:t>农产品溯源链、智慧医疗链等服务。</w:t>
      </w:r>
      <w:r w:rsidRPr="00B1438C">
        <w:rPr>
          <w:rFonts w:eastAsia="楷体_GB2312" w:hint="eastAsia"/>
        </w:rPr>
        <w:t>（</w:t>
      </w:r>
      <w:r w:rsidR="00447BC2">
        <w:rPr>
          <w:rFonts w:eastAsia="楷体_GB2312" w:hint="eastAsia"/>
        </w:rPr>
        <w:t>责任单位：</w:t>
      </w:r>
      <w:r w:rsidR="006C6B9E">
        <w:rPr>
          <w:rFonts w:eastAsia="楷体_GB2312" w:hint="eastAsia"/>
        </w:rPr>
        <w:t>市行政审批和政务信息管理局</w:t>
      </w:r>
      <w:r w:rsidR="00F24456" w:rsidRPr="00B1438C">
        <w:rPr>
          <w:rFonts w:eastAsia="楷体_GB2312" w:hint="eastAsia"/>
        </w:rPr>
        <w:t>、</w:t>
      </w:r>
      <w:r w:rsidR="00F24456">
        <w:rPr>
          <w:rFonts w:eastAsia="楷体_GB2312" w:hint="eastAsia"/>
        </w:rPr>
        <w:t>市</w:t>
      </w:r>
      <w:r w:rsidRPr="00B1438C">
        <w:rPr>
          <w:rFonts w:eastAsia="楷体_GB2312" w:hint="eastAsia"/>
        </w:rPr>
        <w:t>金融</w:t>
      </w:r>
      <w:r w:rsidR="00F24456">
        <w:rPr>
          <w:rFonts w:eastAsia="楷体_GB2312" w:hint="eastAsia"/>
        </w:rPr>
        <w:t>局</w:t>
      </w:r>
      <w:r w:rsidR="00A227C3">
        <w:rPr>
          <w:rFonts w:eastAsia="楷体_GB2312" w:hint="eastAsia"/>
        </w:rPr>
        <w:t>、</w:t>
      </w:r>
      <w:r w:rsidR="00D700F2">
        <w:rPr>
          <w:rFonts w:eastAsia="楷体_GB2312" w:hint="eastAsia"/>
        </w:rPr>
        <w:t>市</w:t>
      </w:r>
      <w:r w:rsidR="00D700F2" w:rsidRPr="00B1438C">
        <w:rPr>
          <w:rFonts w:eastAsia="楷体_GB2312" w:hint="eastAsia"/>
        </w:rPr>
        <w:t>工信</w:t>
      </w:r>
      <w:r w:rsidR="00D700F2">
        <w:rPr>
          <w:rFonts w:eastAsia="楷体_GB2312" w:hint="eastAsia"/>
        </w:rPr>
        <w:t>局</w:t>
      </w:r>
      <w:r w:rsidR="00D700F2" w:rsidRPr="00B1438C">
        <w:rPr>
          <w:rFonts w:eastAsia="楷体_GB2312" w:hint="eastAsia"/>
        </w:rPr>
        <w:t>、</w:t>
      </w:r>
      <w:proofErr w:type="gramStart"/>
      <w:r w:rsidR="00D700F2">
        <w:rPr>
          <w:rFonts w:eastAsia="楷体_GB2312" w:hint="eastAsia"/>
        </w:rPr>
        <w:t>市</w:t>
      </w:r>
      <w:r w:rsidR="00D700F2" w:rsidRPr="00B1438C">
        <w:rPr>
          <w:rFonts w:eastAsia="楷体_GB2312" w:hint="eastAsia"/>
        </w:rPr>
        <w:t>发改委</w:t>
      </w:r>
      <w:proofErr w:type="gramEnd"/>
      <w:r w:rsidR="00D700F2" w:rsidRPr="00B1438C">
        <w:rPr>
          <w:rFonts w:eastAsia="楷体_GB2312" w:hint="eastAsia"/>
        </w:rPr>
        <w:t>、</w:t>
      </w:r>
      <w:r w:rsidR="00F24456">
        <w:rPr>
          <w:rFonts w:eastAsia="楷体_GB2312" w:hint="eastAsia"/>
        </w:rPr>
        <w:t>市</w:t>
      </w:r>
      <w:r w:rsidRPr="00B1438C">
        <w:rPr>
          <w:rFonts w:eastAsia="楷体_GB2312" w:hint="eastAsia"/>
        </w:rPr>
        <w:t>司法</w:t>
      </w:r>
      <w:r w:rsidR="00F24456">
        <w:rPr>
          <w:rFonts w:eastAsia="楷体_GB2312" w:hint="eastAsia"/>
        </w:rPr>
        <w:t>局</w:t>
      </w:r>
      <w:r w:rsidRPr="00B1438C">
        <w:rPr>
          <w:rFonts w:eastAsia="楷体_GB2312" w:hint="eastAsia"/>
        </w:rPr>
        <w:t>、</w:t>
      </w:r>
      <w:r w:rsidR="00F24456">
        <w:rPr>
          <w:rFonts w:eastAsia="楷体_GB2312" w:hint="eastAsia"/>
        </w:rPr>
        <w:t>市</w:t>
      </w:r>
      <w:r w:rsidRPr="00B1438C">
        <w:rPr>
          <w:rFonts w:eastAsia="楷体_GB2312" w:hint="eastAsia"/>
        </w:rPr>
        <w:t>住建</w:t>
      </w:r>
      <w:r w:rsidR="00F24456">
        <w:rPr>
          <w:rFonts w:eastAsia="楷体_GB2312" w:hint="eastAsia"/>
        </w:rPr>
        <w:t>局</w:t>
      </w:r>
      <w:r w:rsidRPr="00B1438C">
        <w:rPr>
          <w:rFonts w:eastAsia="楷体_GB2312" w:hint="eastAsia"/>
        </w:rPr>
        <w:t>、</w:t>
      </w:r>
      <w:r w:rsidR="00C92137">
        <w:rPr>
          <w:rFonts w:eastAsia="楷体_GB2312" w:hint="eastAsia"/>
        </w:rPr>
        <w:t>市文广旅局、</w:t>
      </w:r>
      <w:r w:rsidR="00F24456">
        <w:rPr>
          <w:rFonts w:eastAsia="楷体_GB2312" w:hint="eastAsia"/>
        </w:rPr>
        <w:t>市卫</w:t>
      </w:r>
      <w:r w:rsidRPr="00B1438C">
        <w:rPr>
          <w:rFonts w:eastAsia="楷体_GB2312" w:hint="eastAsia"/>
        </w:rPr>
        <w:t>健</w:t>
      </w:r>
      <w:r w:rsidR="00F24456">
        <w:rPr>
          <w:rFonts w:eastAsia="楷体_GB2312" w:hint="eastAsia"/>
        </w:rPr>
        <w:t>体</w:t>
      </w:r>
      <w:r w:rsidRPr="00B1438C">
        <w:rPr>
          <w:rFonts w:eastAsia="楷体_GB2312" w:hint="eastAsia"/>
        </w:rPr>
        <w:t>委、</w:t>
      </w:r>
      <w:r w:rsidR="00F24456">
        <w:rPr>
          <w:rFonts w:eastAsia="楷体_GB2312" w:hint="eastAsia"/>
        </w:rPr>
        <w:t>市</w:t>
      </w:r>
      <w:r w:rsidRPr="00B1438C">
        <w:rPr>
          <w:rFonts w:eastAsia="楷体_GB2312" w:hint="eastAsia"/>
        </w:rPr>
        <w:t>农业农村</w:t>
      </w:r>
      <w:r w:rsidR="00F24456">
        <w:rPr>
          <w:rFonts w:eastAsia="楷体_GB2312" w:hint="eastAsia"/>
        </w:rPr>
        <w:t>局</w:t>
      </w:r>
      <w:r w:rsidRPr="00B1438C">
        <w:rPr>
          <w:rFonts w:eastAsia="楷体_GB2312" w:hint="eastAsia"/>
        </w:rPr>
        <w:t>、</w:t>
      </w:r>
      <w:r w:rsidR="00F24456">
        <w:rPr>
          <w:rFonts w:eastAsia="楷体_GB2312" w:hint="eastAsia"/>
        </w:rPr>
        <w:t>市</w:t>
      </w:r>
      <w:r w:rsidRPr="00B1438C">
        <w:rPr>
          <w:rFonts w:eastAsia="楷体_GB2312" w:hint="eastAsia"/>
        </w:rPr>
        <w:t>市场监管局）</w:t>
      </w:r>
    </w:p>
    <w:p w:rsidR="005340D9" w:rsidRDefault="005340D9" w:rsidP="00230197">
      <w:pPr>
        <w:ind w:firstLine="634"/>
      </w:pPr>
      <w:r w:rsidRPr="00B60F1A">
        <w:rPr>
          <w:rStyle w:val="3Char"/>
          <w:rFonts w:hint="eastAsia"/>
        </w:rPr>
        <w:t>1</w:t>
      </w:r>
      <w:r w:rsidR="00E51091">
        <w:rPr>
          <w:rStyle w:val="3Char"/>
          <w:rFonts w:hint="eastAsia"/>
        </w:rPr>
        <w:t>6</w:t>
      </w:r>
      <w:r w:rsidR="00720490" w:rsidRPr="00B60F1A">
        <w:rPr>
          <w:rStyle w:val="3Char"/>
          <w:rFonts w:hint="eastAsia"/>
        </w:rPr>
        <w:t>．</w:t>
      </w:r>
      <w:r w:rsidRPr="00B60F1A">
        <w:rPr>
          <w:rStyle w:val="3Char"/>
          <w:rFonts w:hint="eastAsia"/>
        </w:rPr>
        <w:t>培育发展数据服务产业。</w:t>
      </w:r>
      <w:r w:rsidR="005F295C">
        <w:rPr>
          <w:rFonts w:hint="eastAsia"/>
        </w:rPr>
        <w:t>落实</w:t>
      </w:r>
      <w:r>
        <w:rPr>
          <w:rFonts w:hint="eastAsia"/>
        </w:rPr>
        <w:t>“数据要素×”行动实施方案、公共数据资源开发利用管理规范、数据市场体系建设方案等数据基础制度。</w:t>
      </w:r>
      <w:proofErr w:type="gramStart"/>
      <w:r>
        <w:rPr>
          <w:rFonts w:hint="eastAsia"/>
        </w:rPr>
        <w:t>推动</w:t>
      </w:r>
      <w:r w:rsidR="00884DDA">
        <w:rPr>
          <w:rFonts w:hint="eastAsia"/>
        </w:rPr>
        <w:t>豫资公司</w:t>
      </w:r>
      <w:proofErr w:type="gramEnd"/>
      <w:r w:rsidR="00884DDA">
        <w:rPr>
          <w:rFonts w:hint="eastAsia"/>
        </w:rPr>
        <w:t>依托</w:t>
      </w:r>
      <w:r>
        <w:rPr>
          <w:rFonts w:hint="eastAsia"/>
        </w:rPr>
        <w:t>郑州数据交易中心</w:t>
      </w:r>
      <w:r w:rsidR="00884DDA" w:rsidRPr="00884DDA">
        <w:rPr>
          <w:rFonts w:hint="eastAsia"/>
        </w:rPr>
        <w:t>，开展数据资产、数据合</w:t>
      </w:r>
      <w:proofErr w:type="gramStart"/>
      <w:r w:rsidR="00884DDA" w:rsidRPr="00884DDA">
        <w:rPr>
          <w:rFonts w:hint="eastAsia"/>
        </w:rPr>
        <w:t>规</w:t>
      </w:r>
      <w:proofErr w:type="gramEnd"/>
      <w:r w:rsidR="00884DDA" w:rsidRPr="00884DDA">
        <w:rPr>
          <w:rFonts w:hint="eastAsia"/>
        </w:rPr>
        <w:t>性、数据质量等第三方评估以及交易撮合、交易代理、专业咨询、数据经纪等交易服务</w:t>
      </w:r>
      <w:r>
        <w:rPr>
          <w:rFonts w:hint="eastAsia"/>
        </w:rPr>
        <w:t>。</w:t>
      </w:r>
      <w:r w:rsidRPr="00B1438C">
        <w:rPr>
          <w:rFonts w:eastAsia="楷体_GB2312" w:hint="eastAsia"/>
        </w:rPr>
        <w:t>（</w:t>
      </w:r>
      <w:r w:rsidR="00447BC2">
        <w:rPr>
          <w:rFonts w:eastAsia="楷体_GB2312" w:hint="eastAsia"/>
        </w:rPr>
        <w:t>责任单位：</w:t>
      </w:r>
      <w:proofErr w:type="gramStart"/>
      <w:r w:rsidR="00884DDA">
        <w:rPr>
          <w:rFonts w:eastAsia="楷体_GB2312" w:hint="eastAsia"/>
        </w:rPr>
        <w:t>市发改</w:t>
      </w:r>
      <w:r w:rsidRPr="00B1438C">
        <w:rPr>
          <w:rFonts w:eastAsia="楷体_GB2312" w:hint="eastAsia"/>
        </w:rPr>
        <w:t>委</w:t>
      </w:r>
      <w:proofErr w:type="gramEnd"/>
      <w:r w:rsidRPr="00B1438C">
        <w:rPr>
          <w:rFonts w:eastAsia="楷体_GB2312" w:hint="eastAsia"/>
        </w:rPr>
        <w:t>、</w:t>
      </w:r>
      <w:r w:rsidR="006C6B9E">
        <w:rPr>
          <w:rFonts w:eastAsia="楷体_GB2312" w:hint="eastAsia"/>
        </w:rPr>
        <w:t>市行政审批和政务信息管理局</w:t>
      </w:r>
      <w:r w:rsidR="00884DDA">
        <w:rPr>
          <w:rFonts w:eastAsia="楷体_GB2312" w:hint="eastAsia"/>
        </w:rPr>
        <w:t>、市</w:t>
      </w:r>
      <w:r w:rsidRPr="00B1438C">
        <w:rPr>
          <w:rFonts w:eastAsia="楷体_GB2312" w:hint="eastAsia"/>
        </w:rPr>
        <w:t>工信</w:t>
      </w:r>
      <w:r w:rsidR="00884DDA">
        <w:rPr>
          <w:rFonts w:eastAsia="楷体_GB2312" w:hint="eastAsia"/>
        </w:rPr>
        <w:t>局</w:t>
      </w:r>
      <w:r w:rsidR="001065EB">
        <w:rPr>
          <w:rFonts w:eastAsia="楷体_GB2312" w:hint="eastAsia"/>
        </w:rPr>
        <w:t>、</w:t>
      </w:r>
      <w:proofErr w:type="gramStart"/>
      <w:r w:rsidR="001065EB">
        <w:rPr>
          <w:rFonts w:eastAsia="楷体_GB2312" w:hint="eastAsia"/>
        </w:rPr>
        <w:t>市豫资公司</w:t>
      </w:r>
      <w:proofErr w:type="gramEnd"/>
      <w:r w:rsidRPr="00B1438C">
        <w:rPr>
          <w:rFonts w:eastAsia="楷体_GB2312" w:hint="eastAsia"/>
        </w:rPr>
        <w:t>）</w:t>
      </w:r>
    </w:p>
    <w:p w:rsidR="005340D9" w:rsidRDefault="005340D9" w:rsidP="00230197">
      <w:pPr>
        <w:pStyle w:val="2"/>
        <w:keepNext w:val="0"/>
        <w:keepLines w:val="0"/>
        <w:ind w:firstLine="634"/>
      </w:pPr>
      <w:r>
        <w:rPr>
          <w:rFonts w:hint="eastAsia"/>
        </w:rPr>
        <w:t>（三）推动产业数字化转型</w:t>
      </w:r>
    </w:p>
    <w:p w:rsidR="005340D9" w:rsidRDefault="005340D9" w:rsidP="00230197">
      <w:pPr>
        <w:ind w:firstLine="634"/>
      </w:pPr>
      <w:r w:rsidRPr="00D3716E">
        <w:rPr>
          <w:rStyle w:val="3Char"/>
          <w:rFonts w:hint="eastAsia"/>
        </w:rPr>
        <w:t>1</w:t>
      </w:r>
      <w:r w:rsidR="00E51091">
        <w:rPr>
          <w:rStyle w:val="3Char"/>
          <w:rFonts w:hint="eastAsia"/>
        </w:rPr>
        <w:t>7</w:t>
      </w:r>
      <w:r w:rsidR="00720490" w:rsidRPr="00D3716E">
        <w:rPr>
          <w:rStyle w:val="3Char"/>
          <w:rFonts w:hint="eastAsia"/>
        </w:rPr>
        <w:t>．</w:t>
      </w:r>
      <w:r w:rsidRPr="00D3716E">
        <w:rPr>
          <w:rStyle w:val="3Char"/>
          <w:rFonts w:hint="eastAsia"/>
        </w:rPr>
        <w:t>加快数字农业技术应用。</w:t>
      </w:r>
      <w:r>
        <w:rPr>
          <w:rFonts w:hint="eastAsia"/>
        </w:rPr>
        <w:t>实施“河南省</w:t>
      </w:r>
      <w:r>
        <w:rPr>
          <w:rFonts w:hint="eastAsia"/>
        </w:rPr>
        <w:t>2024</w:t>
      </w:r>
      <w:r>
        <w:rPr>
          <w:rFonts w:hint="eastAsia"/>
        </w:rPr>
        <w:t>年智能农机作业补贴试点项目”，对安装北斗智能监测终端的农机具实施作业补贴，提升农机装备信息化、智能化水平；</w:t>
      </w:r>
      <w:r w:rsidR="0030318F">
        <w:rPr>
          <w:rFonts w:hint="eastAsia"/>
        </w:rPr>
        <w:t>依托</w:t>
      </w:r>
      <w:r>
        <w:rPr>
          <w:rFonts w:hint="eastAsia"/>
        </w:rPr>
        <w:t>“河南农机云平台”，发展“互联网</w:t>
      </w:r>
      <w:r>
        <w:rPr>
          <w:rFonts w:hint="eastAsia"/>
        </w:rPr>
        <w:t>+</w:t>
      </w:r>
      <w:r>
        <w:rPr>
          <w:rFonts w:hint="eastAsia"/>
        </w:rPr>
        <w:t>农机作业”，对农机具开展信息化作业监测。</w:t>
      </w:r>
      <w:r w:rsidRPr="00B1438C">
        <w:rPr>
          <w:rFonts w:eastAsia="楷体_GB2312" w:hint="eastAsia"/>
        </w:rPr>
        <w:t>（</w:t>
      </w:r>
      <w:r w:rsidR="00447BC2">
        <w:rPr>
          <w:rFonts w:eastAsia="楷体_GB2312" w:hint="eastAsia"/>
        </w:rPr>
        <w:t>责任单位：</w:t>
      </w:r>
      <w:r w:rsidR="00C9017B" w:rsidRPr="00B1438C">
        <w:rPr>
          <w:rFonts w:eastAsia="楷体_GB2312" w:hint="eastAsia"/>
        </w:rPr>
        <w:t>市</w:t>
      </w:r>
      <w:r w:rsidRPr="00B1438C">
        <w:rPr>
          <w:rFonts w:eastAsia="楷体_GB2312" w:hint="eastAsia"/>
        </w:rPr>
        <w:t>农业农村</w:t>
      </w:r>
      <w:r w:rsidR="00CA03F3" w:rsidRPr="00B1438C">
        <w:rPr>
          <w:rFonts w:eastAsia="楷体_GB2312" w:hint="eastAsia"/>
        </w:rPr>
        <w:t>局</w:t>
      </w:r>
      <w:r w:rsidRPr="00B1438C">
        <w:rPr>
          <w:rFonts w:eastAsia="楷体_GB2312" w:hint="eastAsia"/>
        </w:rPr>
        <w:t>）</w:t>
      </w:r>
    </w:p>
    <w:p w:rsidR="005340D9" w:rsidRDefault="005340D9" w:rsidP="00230197">
      <w:pPr>
        <w:ind w:firstLine="634"/>
      </w:pPr>
      <w:r w:rsidRPr="00006343">
        <w:rPr>
          <w:rStyle w:val="3Char"/>
          <w:rFonts w:hint="eastAsia"/>
        </w:rPr>
        <w:t>1</w:t>
      </w:r>
      <w:r w:rsidR="00E51091">
        <w:rPr>
          <w:rStyle w:val="3Char"/>
          <w:rFonts w:hint="eastAsia"/>
        </w:rPr>
        <w:t>8</w:t>
      </w:r>
      <w:r w:rsidR="00720490" w:rsidRPr="00006343">
        <w:rPr>
          <w:rStyle w:val="3Char"/>
          <w:rFonts w:hint="eastAsia"/>
        </w:rPr>
        <w:t>．</w:t>
      </w:r>
      <w:r w:rsidRPr="00006343">
        <w:rPr>
          <w:rStyle w:val="3Char"/>
          <w:rFonts w:hint="eastAsia"/>
        </w:rPr>
        <w:t>推广农产品数字营销。</w:t>
      </w:r>
      <w:r>
        <w:rPr>
          <w:rFonts w:hint="eastAsia"/>
        </w:rPr>
        <w:t>加快推进国家级、省级农产品质</w:t>
      </w:r>
      <w:proofErr w:type="gramStart"/>
      <w:r>
        <w:rPr>
          <w:rFonts w:hint="eastAsia"/>
        </w:rPr>
        <w:t>量安全</w:t>
      </w:r>
      <w:proofErr w:type="gramEnd"/>
      <w:r>
        <w:rPr>
          <w:rFonts w:hint="eastAsia"/>
        </w:rPr>
        <w:t>追溯系统应用，推动新增入网用户</w:t>
      </w:r>
      <w:r w:rsidR="00F86695">
        <w:rPr>
          <w:rFonts w:hint="eastAsia"/>
        </w:rPr>
        <w:t>2000</w:t>
      </w:r>
      <w:r>
        <w:rPr>
          <w:rFonts w:hint="eastAsia"/>
        </w:rPr>
        <w:t>家，开展农安信用</w:t>
      </w:r>
      <w:r>
        <w:rPr>
          <w:rFonts w:hint="eastAsia"/>
        </w:rPr>
        <w:lastRenderedPageBreak/>
        <w:t>评价。大力发展农村直播电商，打造一批县域电商直播基地、“村播学院”，培育一批“小而美”农村电</w:t>
      </w:r>
      <w:proofErr w:type="gramStart"/>
      <w:r>
        <w:rPr>
          <w:rFonts w:hint="eastAsia"/>
        </w:rPr>
        <w:t>商特色</w:t>
      </w:r>
      <w:proofErr w:type="gramEnd"/>
      <w:r>
        <w:rPr>
          <w:rFonts w:hint="eastAsia"/>
        </w:rPr>
        <w:t>品牌。</w:t>
      </w:r>
      <w:r w:rsidRPr="00B1438C">
        <w:rPr>
          <w:rFonts w:eastAsia="楷体_GB2312" w:hint="eastAsia"/>
        </w:rPr>
        <w:t>（</w:t>
      </w:r>
      <w:r w:rsidR="00447BC2">
        <w:rPr>
          <w:rFonts w:eastAsia="楷体_GB2312" w:hint="eastAsia"/>
        </w:rPr>
        <w:t>责任单位：</w:t>
      </w:r>
      <w:r w:rsidR="00271943" w:rsidRPr="00B1438C">
        <w:rPr>
          <w:rFonts w:eastAsia="楷体_GB2312" w:hint="eastAsia"/>
        </w:rPr>
        <w:t>市农业农村局</w:t>
      </w:r>
      <w:r w:rsidRPr="00B1438C">
        <w:rPr>
          <w:rFonts w:eastAsia="楷体_GB2312" w:hint="eastAsia"/>
        </w:rPr>
        <w:t>、</w:t>
      </w:r>
      <w:r w:rsidR="00271943">
        <w:rPr>
          <w:rFonts w:eastAsia="楷体_GB2312" w:hint="eastAsia"/>
        </w:rPr>
        <w:t>市</w:t>
      </w:r>
      <w:r w:rsidRPr="00B1438C">
        <w:rPr>
          <w:rFonts w:eastAsia="楷体_GB2312" w:hint="eastAsia"/>
        </w:rPr>
        <w:t>商务</w:t>
      </w:r>
      <w:r w:rsidR="00271943">
        <w:rPr>
          <w:rFonts w:eastAsia="楷体_GB2312" w:hint="eastAsia"/>
        </w:rPr>
        <w:t>局</w:t>
      </w:r>
      <w:r w:rsidRPr="00B1438C">
        <w:rPr>
          <w:rFonts w:eastAsia="楷体_GB2312" w:hint="eastAsia"/>
        </w:rPr>
        <w:t>）</w:t>
      </w:r>
    </w:p>
    <w:p w:rsidR="005340D9" w:rsidRDefault="00E51091" w:rsidP="00594E57">
      <w:pPr>
        <w:ind w:firstLine="634"/>
      </w:pPr>
      <w:r>
        <w:rPr>
          <w:rStyle w:val="3Char"/>
          <w:rFonts w:hint="eastAsia"/>
        </w:rPr>
        <w:t>19</w:t>
      </w:r>
      <w:r w:rsidR="00720490" w:rsidRPr="00594E57">
        <w:rPr>
          <w:rStyle w:val="3Char"/>
          <w:rFonts w:hint="eastAsia"/>
        </w:rPr>
        <w:t>．</w:t>
      </w:r>
      <w:r w:rsidR="005340D9" w:rsidRPr="00594E57">
        <w:rPr>
          <w:rStyle w:val="3Char"/>
          <w:rFonts w:hint="eastAsia"/>
        </w:rPr>
        <w:t>发展精准种植和养殖。</w:t>
      </w:r>
      <w:r w:rsidR="00150641">
        <w:rPr>
          <w:rFonts w:hint="eastAsia"/>
        </w:rPr>
        <w:t>建设农业大数据平台，动态监测土壤墒情、作物长势、灾情虫情等信息，推动智能感知、智能分析、智能控制技术与装备在大田种植、设施园艺的集成应用</w:t>
      </w:r>
      <w:r w:rsidR="002979F9">
        <w:rPr>
          <w:rFonts w:hint="eastAsia"/>
        </w:rPr>
        <w:t>。</w:t>
      </w:r>
      <w:r w:rsidR="00150641">
        <w:rPr>
          <w:rFonts w:hint="eastAsia"/>
        </w:rPr>
        <w:t>加强动物疫病疫情的精准诊断、预警、防控，集成应用电子识别、精准上料、畜禽粪污处理等数字化设备，大力发展精准种植和养殖。在肉牛繁育场</w:t>
      </w:r>
      <w:r w:rsidR="005340D9">
        <w:rPr>
          <w:rFonts w:hint="eastAsia"/>
        </w:rPr>
        <w:t>试点推广</w:t>
      </w:r>
      <w:r w:rsidR="00150641">
        <w:rPr>
          <w:rFonts w:hint="eastAsia"/>
        </w:rPr>
        <w:t>应用</w:t>
      </w:r>
      <w:r w:rsidR="005340D9">
        <w:rPr>
          <w:rFonts w:hint="eastAsia"/>
        </w:rPr>
        <w:t>肉牛基础母牛智能化生产性能测定系统。</w:t>
      </w:r>
      <w:r w:rsidR="005340D9" w:rsidRPr="00B1438C">
        <w:rPr>
          <w:rFonts w:eastAsia="楷体_GB2312" w:hint="eastAsia"/>
        </w:rPr>
        <w:t>（</w:t>
      </w:r>
      <w:r w:rsidR="00447BC2">
        <w:rPr>
          <w:rFonts w:eastAsia="楷体_GB2312" w:hint="eastAsia"/>
        </w:rPr>
        <w:t>责任单位：</w:t>
      </w:r>
      <w:r w:rsidR="007B0AC3">
        <w:rPr>
          <w:rFonts w:eastAsia="楷体_GB2312" w:hint="eastAsia"/>
        </w:rPr>
        <w:t>市</w:t>
      </w:r>
      <w:r w:rsidR="005340D9" w:rsidRPr="00B1438C">
        <w:rPr>
          <w:rFonts w:eastAsia="楷体_GB2312" w:hint="eastAsia"/>
        </w:rPr>
        <w:t>农业农村</w:t>
      </w:r>
      <w:r w:rsidR="007B0AC3">
        <w:rPr>
          <w:rFonts w:eastAsia="楷体_GB2312" w:hint="eastAsia"/>
        </w:rPr>
        <w:t>局</w:t>
      </w:r>
      <w:r w:rsidR="005340D9" w:rsidRPr="00B1438C">
        <w:rPr>
          <w:rFonts w:eastAsia="楷体_GB2312" w:hint="eastAsia"/>
        </w:rPr>
        <w:t>）</w:t>
      </w:r>
    </w:p>
    <w:p w:rsidR="005340D9" w:rsidRDefault="005340D9" w:rsidP="00562E57">
      <w:pPr>
        <w:ind w:firstLine="634"/>
      </w:pPr>
      <w:r w:rsidRPr="00562E57">
        <w:rPr>
          <w:rStyle w:val="3Char"/>
          <w:rFonts w:hint="eastAsia"/>
        </w:rPr>
        <w:t>2</w:t>
      </w:r>
      <w:r w:rsidR="00E51091">
        <w:rPr>
          <w:rStyle w:val="3Char"/>
          <w:rFonts w:hint="eastAsia"/>
        </w:rPr>
        <w:t>0</w:t>
      </w:r>
      <w:r w:rsidR="00720490" w:rsidRPr="00562E57">
        <w:rPr>
          <w:rStyle w:val="3Char"/>
          <w:rFonts w:hint="eastAsia"/>
        </w:rPr>
        <w:t>．</w:t>
      </w:r>
      <w:r w:rsidRPr="00562E57">
        <w:rPr>
          <w:rStyle w:val="3Char"/>
          <w:rFonts w:hint="eastAsia"/>
        </w:rPr>
        <w:t>加快制造企业数字化赋能。</w:t>
      </w:r>
      <w:r>
        <w:rPr>
          <w:rFonts w:hint="eastAsia"/>
        </w:rPr>
        <w:t>聚焦</w:t>
      </w:r>
      <w:r w:rsidR="00562E57">
        <w:rPr>
          <w:rFonts w:hint="eastAsia"/>
        </w:rPr>
        <w:t>15</w:t>
      </w:r>
      <w:r>
        <w:rPr>
          <w:rFonts w:hint="eastAsia"/>
        </w:rPr>
        <w:t>条重点产业链，支持“链主”企业、关键节点企业开展平台化设计、智能化制造、网络化协同、个性化定制、服务化延伸、数字化管理等模式创新，</w:t>
      </w:r>
      <w:r w:rsidR="008D7CF1">
        <w:rPr>
          <w:rFonts w:hint="eastAsia"/>
        </w:rPr>
        <w:t>打造</w:t>
      </w:r>
      <w:r>
        <w:rPr>
          <w:rFonts w:hint="eastAsia"/>
        </w:rPr>
        <w:t>“数字领航”企业，定制开发一批小型化、快速化、轻量化、精准化产品和解决方案，培育</w:t>
      </w:r>
      <w:r w:rsidR="007D3238">
        <w:rPr>
          <w:rFonts w:hint="eastAsia"/>
        </w:rPr>
        <w:t>5</w:t>
      </w:r>
      <w:r>
        <w:rPr>
          <w:rFonts w:hint="eastAsia"/>
        </w:rPr>
        <w:t>个中小企业数字化转型标杆</w:t>
      </w:r>
      <w:r w:rsidR="0025505C">
        <w:rPr>
          <w:rFonts w:hint="eastAsia"/>
        </w:rPr>
        <w:t>、</w:t>
      </w:r>
      <w:r w:rsidR="0025505C">
        <w:rPr>
          <w:rFonts w:hint="eastAsia"/>
        </w:rPr>
        <w:t>7</w:t>
      </w:r>
      <w:r w:rsidR="0025505C">
        <w:rPr>
          <w:rFonts w:hint="eastAsia"/>
        </w:rPr>
        <w:t>个</w:t>
      </w:r>
      <w:r w:rsidR="0025505C" w:rsidRPr="00AA2F0A">
        <w:rPr>
          <w:rFonts w:hint="eastAsia"/>
        </w:rPr>
        <w:t>智能工厂（车间）</w:t>
      </w:r>
      <w:r>
        <w:rPr>
          <w:rFonts w:hint="eastAsia"/>
        </w:rPr>
        <w:t>。</w:t>
      </w:r>
      <w:r w:rsidRPr="00B1438C">
        <w:rPr>
          <w:rFonts w:eastAsia="楷体_GB2312" w:hint="eastAsia"/>
        </w:rPr>
        <w:t>（</w:t>
      </w:r>
      <w:r w:rsidR="00447BC2">
        <w:rPr>
          <w:rFonts w:eastAsia="楷体_GB2312" w:hint="eastAsia"/>
        </w:rPr>
        <w:t>责任单位：</w:t>
      </w:r>
      <w:r w:rsidR="007D3238">
        <w:rPr>
          <w:rFonts w:eastAsia="楷体_GB2312" w:hint="eastAsia"/>
        </w:rPr>
        <w:t>市</w:t>
      </w:r>
      <w:r w:rsidRPr="00B1438C">
        <w:rPr>
          <w:rFonts w:eastAsia="楷体_GB2312" w:hint="eastAsia"/>
        </w:rPr>
        <w:t>工信</w:t>
      </w:r>
      <w:r w:rsidR="007D3238">
        <w:rPr>
          <w:rFonts w:eastAsia="楷体_GB2312" w:hint="eastAsia"/>
        </w:rPr>
        <w:t>局</w:t>
      </w:r>
      <w:r w:rsidRPr="00B1438C">
        <w:rPr>
          <w:rFonts w:eastAsia="楷体_GB2312" w:hint="eastAsia"/>
        </w:rPr>
        <w:t>）</w:t>
      </w:r>
    </w:p>
    <w:p w:rsidR="005340D9" w:rsidRDefault="005340D9" w:rsidP="00D41C0A">
      <w:pPr>
        <w:ind w:firstLine="634"/>
      </w:pPr>
      <w:r w:rsidRPr="00D41C0A">
        <w:rPr>
          <w:rStyle w:val="3Char"/>
          <w:rFonts w:hint="eastAsia"/>
        </w:rPr>
        <w:t>2</w:t>
      </w:r>
      <w:r w:rsidR="00E51091">
        <w:rPr>
          <w:rStyle w:val="3Char"/>
          <w:rFonts w:hint="eastAsia"/>
        </w:rPr>
        <w:t>1</w:t>
      </w:r>
      <w:r w:rsidR="00720490" w:rsidRPr="00D41C0A">
        <w:rPr>
          <w:rStyle w:val="3Char"/>
          <w:rFonts w:hint="eastAsia"/>
        </w:rPr>
        <w:t>．</w:t>
      </w:r>
      <w:r w:rsidRPr="00D41C0A">
        <w:rPr>
          <w:rStyle w:val="3Char"/>
          <w:rFonts w:hint="eastAsia"/>
        </w:rPr>
        <w:t>提升产业链数字化水平。</w:t>
      </w:r>
      <w:r w:rsidR="006253EE">
        <w:rPr>
          <w:rFonts w:hint="eastAsia"/>
        </w:rPr>
        <w:t>推广</w:t>
      </w:r>
      <w:r>
        <w:rPr>
          <w:rFonts w:hint="eastAsia"/>
        </w:rPr>
        <w:t>重点产业链数字化转型指南，分行业、分领域细化数字化转型路线图，为企业“智改数转”提供全面准确指导。支持企业运用新一代信息技术发展共享制造、检验检测、远程运维等新业态，培育</w:t>
      </w:r>
      <w:r w:rsidR="00B92BF6">
        <w:rPr>
          <w:rFonts w:hint="eastAsia"/>
        </w:rPr>
        <w:t>1</w:t>
      </w:r>
      <w:r w:rsidR="00B92BF6">
        <w:rPr>
          <w:rFonts w:hint="eastAsia"/>
        </w:rPr>
        <w:t>个</w:t>
      </w:r>
      <w:r>
        <w:rPr>
          <w:rFonts w:hint="eastAsia"/>
        </w:rPr>
        <w:t>服务型制造示范企业（平台），推动</w:t>
      </w:r>
      <w:proofErr w:type="gramStart"/>
      <w:r>
        <w:rPr>
          <w:rFonts w:hint="eastAsia"/>
        </w:rPr>
        <w:t>产业链高端化</w:t>
      </w:r>
      <w:proofErr w:type="gramEnd"/>
      <w:r>
        <w:rPr>
          <w:rFonts w:hint="eastAsia"/>
        </w:rPr>
        <w:t>融合、服务化延伸。</w:t>
      </w:r>
      <w:r w:rsidRPr="00B1438C">
        <w:rPr>
          <w:rFonts w:eastAsia="楷体_GB2312" w:hint="eastAsia"/>
        </w:rPr>
        <w:t>（</w:t>
      </w:r>
      <w:r w:rsidR="00447BC2">
        <w:rPr>
          <w:rFonts w:eastAsia="楷体_GB2312" w:hint="eastAsia"/>
        </w:rPr>
        <w:t>责任单位：</w:t>
      </w:r>
      <w:r w:rsidR="0086268F">
        <w:rPr>
          <w:rFonts w:eastAsia="楷体_GB2312" w:hint="eastAsia"/>
        </w:rPr>
        <w:t>市</w:t>
      </w:r>
      <w:r w:rsidR="0086268F" w:rsidRPr="00B1438C">
        <w:rPr>
          <w:rFonts w:eastAsia="楷体_GB2312" w:hint="eastAsia"/>
        </w:rPr>
        <w:t>工信</w:t>
      </w:r>
      <w:r w:rsidR="0086268F">
        <w:rPr>
          <w:rFonts w:eastAsia="楷体_GB2312" w:hint="eastAsia"/>
        </w:rPr>
        <w:lastRenderedPageBreak/>
        <w:t>局</w:t>
      </w:r>
      <w:r w:rsidRPr="00B1438C">
        <w:rPr>
          <w:rFonts w:eastAsia="楷体_GB2312" w:hint="eastAsia"/>
        </w:rPr>
        <w:t>、</w:t>
      </w:r>
      <w:r w:rsidR="0086268F">
        <w:rPr>
          <w:rFonts w:eastAsia="楷体_GB2312" w:hint="eastAsia"/>
        </w:rPr>
        <w:t>市</w:t>
      </w:r>
      <w:r w:rsidRPr="00B1438C">
        <w:rPr>
          <w:rFonts w:eastAsia="楷体_GB2312" w:hint="eastAsia"/>
        </w:rPr>
        <w:t>通管</w:t>
      </w:r>
      <w:r w:rsidR="0086268F">
        <w:rPr>
          <w:rFonts w:eastAsia="楷体_GB2312" w:hint="eastAsia"/>
        </w:rPr>
        <w:t>办</w:t>
      </w:r>
      <w:r w:rsidRPr="00B1438C">
        <w:rPr>
          <w:rFonts w:eastAsia="楷体_GB2312" w:hint="eastAsia"/>
        </w:rPr>
        <w:t>、</w:t>
      </w:r>
      <w:proofErr w:type="gramStart"/>
      <w:r w:rsidR="0086268F">
        <w:rPr>
          <w:rFonts w:eastAsia="楷体_GB2312" w:hint="eastAsia"/>
        </w:rPr>
        <w:t>市发改</w:t>
      </w:r>
      <w:r w:rsidRPr="00B1438C">
        <w:rPr>
          <w:rFonts w:eastAsia="楷体_GB2312" w:hint="eastAsia"/>
        </w:rPr>
        <w:t>委</w:t>
      </w:r>
      <w:proofErr w:type="gramEnd"/>
      <w:r w:rsidRPr="00B1438C">
        <w:rPr>
          <w:rFonts w:eastAsia="楷体_GB2312" w:hint="eastAsia"/>
        </w:rPr>
        <w:t>）</w:t>
      </w:r>
    </w:p>
    <w:p w:rsidR="005340D9" w:rsidRDefault="005340D9" w:rsidP="00A63C1D">
      <w:pPr>
        <w:ind w:firstLine="634"/>
      </w:pPr>
      <w:r w:rsidRPr="00A63C1D">
        <w:rPr>
          <w:rStyle w:val="3Char"/>
          <w:rFonts w:hint="eastAsia"/>
        </w:rPr>
        <w:t>2</w:t>
      </w:r>
      <w:r w:rsidR="00E51091">
        <w:rPr>
          <w:rStyle w:val="3Char"/>
          <w:rFonts w:hint="eastAsia"/>
        </w:rPr>
        <w:t>2</w:t>
      </w:r>
      <w:r w:rsidR="00720490" w:rsidRPr="00A63C1D">
        <w:rPr>
          <w:rStyle w:val="3Char"/>
          <w:rFonts w:hint="eastAsia"/>
        </w:rPr>
        <w:t>．</w:t>
      </w:r>
      <w:r w:rsidRPr="00A63C1D">
        <w:rPr>
          <w:rStyle w:val="3Char"/>
          <w:rFonts w:hint="eastAsia"/>
        </w:rPr>
        <w:t>推进开发区数字化转型。</w:t>
      </w:r>
      <w:r w:rsidR="00B7027E">
        <w:rPr>
          <w:rFonts w:hint="eastAsia"/>
        </w:rPr>
        <w:t>落实</w:t>
      </w:r>
      <w:r>
        <w:rPr>
          <w:rFonts w:hint="eastAsia"/>
        </w:rPr>
        <w:t>数字化转型示范区评价指标体系，</w:t>
      </w:r>
      <w:r w:rsidR="00B7027E">
        <w:rPr>
          <w:rFonts w:hint="eastAsia"/>
        </w:rPr>
        <w:t>推动</w:t>
      </w:r>
      <w:r>
        <w:rPr>
          <w:rFonts w:hint="eastAsia"/>
        </w:rPr>
        <w:t>省级先进制造业开发区联合数字化服务</w:t>
      </w:r>
      <w:proofErr w:type="gramStart"/>
      <w:r>
        <w:rPr>
          <w:rFonts w:hint="eastAsia"/>
        </w:rPr>
        <w:t>商建设</w:t>
      </w:r>
      <w:proofErr w:type="gramEnd"/>
      <w:r>
        <w:rPr>
          <w:rFonts w:hint="eastAsia"/>
        </w:rPr>
        <w:t>公共服务平台，提升开发区数字化、智能化运营能力，推动区内企业整体转型，培育</w:t>
      </w:r>
      <w:r w:rsidR="00B111CF">
        <w:rPr>
          <w:rFonts w:hint="eastAsia"/>
        </w:rPr>
        <w:t>创建</w:t>
      </w:r>
      <w:r>
        <w:rPr>
          <w:rFonts w:hint="eastAsia"/>
        </w:rPr>
        <w:t>数字化转型示范区。</w:t>
      </w:r>
      <w:r w:rsidRPr="00B1438C">
        <w:rPr>
          <w:rFonts w:eastAsia="楷体_GB2312" w:hint="eastAsia"/>
        </w:rPr>
        <w:t>（</w:t>
      </w:r>
      <w:r w:rsidR="00447BC2">
        <w:rPr>
          <w:rFonts w:eastAsia="楷体_GB2312" w:hint="eastAsia"/>
        </w:rPr>
        <w:t>责任单位：</w:t>
      </w:r>
      <w:r w:rsidR="00CF3FF0">
        <w:rPr>
          <w:rFonts w:eastAsia="楷体_GB2312" w:hint="eastAsia"/>
        </w:rPr>
        <w:t>市工</w:t>
      </w:r>
      <w:r w:rsidRPr="00B1438C">
        <w:rPr>
          <w:rFonts w:eastAsia="楷体_GB2312" w:hint="eastAsia"/>
        </w:rPr>
        <w:t>信</w:t>
      </w:r>
      <w:r w:rsidR="00CF3FF0">
        <w:rPr>
          <w:rFonts w:eastAsia="楷体_GB2312" w:hint="eastAsia"/>
        </w:rPr>
        <w:t>局</w:t>
      </w:r>
      <w:r w:rsidRPr="00B1438C">
        <w:rPr>
          <w:rFonts w:eastAsia="楷体_GB2312" w:hint="eastAsia"/>
        </w:rPr>
        <w:t>、</w:t>
      </w:r>
      <w:proofErr w:type="gramStart"/>
      <w:r w:rsidR="00CF3FF0">
        <w:rPr>
          <w:rFonts w:eastAsia="楷体_GB2312" w:hint="eastAsia"/>
        </w:rPr>
        <w:t>市发改</w:t>
      </w:r>
      <w:r w:rsidRPr="00B1438C">
        <w:rPr>
          <w:rFonts w:eastAsia="楷体_GB2312" w:hint="eastAsia"/>
        </w:rPr>
        <w:t>委</w:t>
      </w:r>
      <w:proofErr w:type="gramEnd"/>
      <w:r w:rsidRPr="00B1438C">
        <w:rPr>
          <w:rFonts w:eastAsia="楷体_GB2312" w:hint="eastAsia"/>
        </w:rPr>
        <w:t>）</w:t>
      </w:r>
    </w:p>
    <w:p w:rsidR="005340D9" w:rsidRDefault="005340D9" w:rsidP="00B42B93">
      <w:pPr>
        <w:ind w:firstLine="634"/>
      </w:pPr>
      <w:r w:rsidRPr="00B42B93">
        <w:rPr>
          <w:rStyle w:val="3Char"/>
          <w:rFonts w:hint="eastAsia"/>
        </w:rPr>
        <w:t>2</w:t>
      </w:r>
      <w:r w:rsidR="00E51091">
        <w:rPr>
          <w:rStyle w:val="3Char"/>
          <w:rFonts w:hint="eastAsia"/>
        </w:rPr>
        <w:t>3</w:t>
      </w:r>
      <w:r w:rsidR="00720490" w:rsidRPr="00B42B93">
        <w:rPr>
          <w:rStyle w:val="3Char"/>
          <w:rFonts w:hint="eastAsia"/>
        </w:rPr>
        <w:t>．</w:t>
      </w:r>
      <w:r w:rsidRPr="00B42B93">
        <w:rPr>
          <w:rStyle w:val="3Char"/>
          <w:rFonts w:hint="eastAsia"/>
        </w:rPr>
        <w:t>构建工业互联网平台体系。</w:t>
      </w:r>
      <w:r>
        <w:rPr>
          <w:rFonts w:hint="eastAsia"/>
        </w:rPr>
        <w:t>聚焦</w:t>
      </w:r>
      <w:r w:rsidR="00F00332">
        <w:rPr>
          <w:rFonts w:hint="eastAsia"/>
        </w:rPr>
        <w:t>“九大产业集群”、</w:t>
      </w:r>
      <w:r w:rsidR="00F00332">
        <w:rPr>
          <w:rFonts w:hint="eastAsia"/>
        </w:rPr>
        <w:t>15</w:t>
      </w:r>
      <w:r>
        <w:rPr>
          <w:rFonts w:hint="eastAsia"/>
        </w:rPr>
        <w:t>条重点产业链和“</w:t>
      </w:r>
      <w:r>
        <w:rPr>
          <w:rFonts w:hint="eastAsia"/>
        </w:rPr>
        <w:t>N</w:t>
      </w:r>
      <w:r>
        <w:rPr>
          <w:rFonts w:hint="eastAsia"/>
        </w:rPr>
        <w:t>”</w:t>
      </w:r>
      <w:proofErr w:type="gramStart"/>
      <w:r>
        <w:rPr>
          <w:rFonts w:hint="eastAsia"/>
        </w:rPr>
        <w:t>个</w:t>
      </w:r>
      <w:proofErr w:type="gramEnd"/>
      <w:r>
        <w:rPr>
          <w:rFonts w:hint="eastAsia"/>
        </w:rPr>
        <w:t>专精特新细分领域，培育建设</w:t>
      </w:r>
      <w:r w:rsidR="00AF08A8">
        <w:rPr>
          <w:rFonts w:hint="eastAsia"/>
        </w:rPr>
        <w:t>行业</w:t>
      </w:r>
      <w:r>
        <w:rPr>
          <w:rFonts w:hint="eastAsia"/>
        </w:rPr>
        <w:t>工业互联网平台，赋能产业链上下游企业整体转型、协同发展。建设</w:t>
      </w:r>
      <w:r w:rsidR="00AF08A8">
        <w:rPr>
          <w:rFonts w:hint="eastAsia"/>
        </w:rPr>
        <w:t>市</w:t>
      </w:r>
      <w:r>
        <w:rPr>
          <w:rFonts w:hint="eastAsia"/>
        </w:rPr>
        <w:t>工业互联网公共服务平台，推动各层次工业互联网平台互联互通，汇聚数据、生态等资源要素，推广共性应用场景，打造制造业“智慧大脑”。</w:t>
      </w:r>
      <w:r w:rsidRPr="00B1438C">
        <w:rPr>
          <w:rFonts w:eastAsia="楷体_GB2312" w:hint="eastAsia"/>
        </w:rPr>
        <w:t>（</w:t>
      </w:r>
      <w:r w:rsidR="00447BC2">
        <w:rPr>
          <w:rFonts w:eastAsia="楷体_GB2312" w:hint="eastAsia"/>
        </w:rPr>
        <w:t>责任单位：</w:t>
      </w:r>
      <w:r w:rsidR="00CF4CAF">
        <w:rPr>
          <w:rFonts w:eastAsia="楷体_GB2312" w:hint="eastAsia"/>
        </w:rPr>
        <w:t>市</w:t>
      </w:r>
      <w:r w:rsidRPr="00B1438C">
        <w:rPr>
          <w:rFonts w:eastAsia="楷体_GB2312" w:hint="eastAsia"/>
        </w:rPr>
        <w:t>工信</w:t>
      </w:r>
      <w:r w:rsidR="00CF4CAF">
        <w:rPr>
          <w:rFonts w:eastAsia="楷体_GB2312" w:hint="eastAsia"/>
        </w:rPr>
        <w:t>局</w:t>
      </w:r>
      <w:r w:rsidRPr="00B1438C">
        <w:rPr>
          <w:rFonts w:eastAsia="楷体_GB2312" w:hint="eastAsia"/>
        </w:rPr>
        <w:t>）</w:t>
      </w:r>
    </w:p>
    <w:p w:rsidR="005340D9" w:rsidRDefault="005340D9" w:rsidP="005408CD">
      <w:pPr>
        <w:ind w:firstLine="634"/>
      </w:pPr>
      <w:r w:rsidRPr="005408CD">
        <w:rPr>
          <w:rStyle w:val="3Char"/>
          <w:rFonts w:hint="eastAsia"/>
        </w:rPr>
        <w:t>2</w:t>
      </w:r>
      <w:r w:rsidR="00E51091">
        <w:rPr>
          <w:rStyle w:val="3Char"/>
          <w:rFonts w:hint="eastAsia"/>
        </w:rPr>
        <w:t>4</w:t>
      </w:r>
      <w:r w:rsidR="00720490" w:rsidRPr="005408CD">
        <w:rPr>
          <w:rStyle w:val="3Char"/>
          <w:rFonts w:hint="eastAsia"/>
        </w:rPr>
        <w:t>．</w:t>
      </w:r>
      <w:r w:rsidRPr="005408CD">
        <w:rPr>
          <w:rStyle w:val="3Char"/>
          <w:rFonts w:hint="eastAsia"/>
        </w:rPr>
        <w:t>建设智慧物流。</w:t>
      </w:r>
      <w:r>
        <w:rPr>
          <w:rFonts w:hint="eastAsia"/>
        </w:rPr>
        <w:t>加快物流设施智能化改造，建设一批智慧枢纽、智慧货站、智慧冷链等重大项目，争创智能化仓储物流示范基地。支持道路货运监测及大数据挖掘河南省交通运输行业技术创新中心建设，增强交通</w:t>
      </w:r>
      <w:proofErr w:type="gramStart"/>
      <w:r>
        <w:rPr>
          <w:rFonts w:hint="eastAsia"/>
        </w:rPr>
        <w:t>行业数智赋能</w:t>
      </w:r>
      <w:proofErr w:type="gramEnd"/>
      <w:r>
        <w:rPr>
          <w:rFonts w:hint="eastAsia"/>
        </w:rPr>
        <w:t>发展水平。</w:t>
      </w:r>
      <w:r w:rsidRPr="00B1438C">
        <w:rPr>
          <w:rFonts w:eastAsia="楷体_GB2312" w:hint="eastAsia"/>
        </w:rPr>
        <w:t>（</w:t>
      </w:r>
      <w:r w:rsidR="00447BC2">
        <w:rPr>
          <w:rFonts w:eastAsia="楷体_GB2312" w:hint="eastAsia"/>
        </w:rPr>
        <w:t>责任单位：</w:t>
      </w:r>
      <w:proofErr w:type="gramStart"/>
      <w:r w:rsidR="006D25C5">
        <w:rPr>
          <w:rFonts w:eastAsia="楷体_GB2312" w:hint="eastAsia"/>
        </w:rPr>
        <w:t>市发</w:t>
      </w:r>
      <w:r w:rsidR="006D25C5" w:rsidRPr="00B1438C">
        <w:rPr>
          <w:rFonts w:eastAsia="楷体_GB2312" w:hint="eastAsia"/>
        </w:rPr>
        <w:t>改委</w:t>
      </w:r>
      <w:proofErr w:type="gramEnd"/>
      <w:r w:rsidR="006D25C5" w:rsidRPr="00B1438C">
        <w:rPr>
          <w:rFonts w:eastAsia="楷体_GB2312" w:hint="eastAsia"/>
        </w:rPr>
        <w:t>、</w:t>
      </w:r>
      <w:r w:rsidR="006D25C5">
        <w:rPr>
          <w:rFonts w:eastAsia="楷体_GB2312" w:hint="eastAsia"/>
        </w:rPr>
        <w:t>市</w:t>
      </w:r>
      <w:r w:rsidR="006D25C5" w:rsidRPr="00B1438C">
        <w:rPr>
          <w:rFonts w:eastAsia="楷体_GB2312" w:hint="eastAsia"/>
        </w:rPr>
        <w:t>交通</w:t>
      </w:r>
      <w:r w:rsidR="006D25C5">
        <w:rPr>
          <w:rFonts w:eastAsia="楷体_GB2312" w:hint="eastAsia"/>
        </w:rPr>
        <w:t>局</w:t>
      </w:r>
      <w:r w:rsidRPr="00B1438C">
        <w:rPr>
          <w:rFonts w:eastAsia="楷体_GB2312" w:hint="eastAsia"/>
        </w:rPr>
        <w:t>）</w:t>
      </w:r>
    </w:p>
    <w:p w:rsidR="005340D9" w:rsidRDefault="005340D9" w:rsidP="00484A98">
      <w:pPr>
        <w:ind w:firstLine="634"/>
      </w:pPr>
      <w:r w:rsidRPr="00484A98">
        <w:rPr>
          <w:rStyle w:val="3Char"/>
          <w:rFonts w:hint="eastAsia"/>
        </w:rPr>
        <w:t>2</w:t>
      </w:r>
      <w:r w:rsidR="00E51091">
        <w:rPr>
          <w:rStyle w:val="3Char"/>
          <w:rFonts w:hint="eastAsia"/>
        </w:rPr>
        <w:t>5</w:t>
      </w:r>
      <w:r w:rsidR="00720490" w:rsidRPr="00484A98">
        <w:rPr>
          <w:rStyle w:val="3Char"/>
          <w:rFonts w:hint="eastAsia"/>
        </w:rPr>
        <w:t>．</w:t>
      </w:r>
      <w:r w:rsidRPr="00484A98">
        <w:rPr>
          <w:rStyle w:val="3Char"/>
          <w:rFonts w:hint="eastAsia"/>
        </w:rPr>
        <w:t>发展电子商务。</w:t>
      </w:r>
      <w:r w:rsidR="009E3FCC">
        <w:rPr>
          <w:rFonts w:hint="eastAsia"/>
        </w:rPr>
        <w:t>加快</w:t>
      </w:r>
      <w:r>
        <w:rPr>
          <w:rFonts w:hint="eastAsia"/>
        </w:rPr>
        <w:t>电子商务主体建设</w:t>
      </w:r>
      <w:r w:rsidR="009E3FCC">
        <w:rPr>
          <w:rFonts w:hint="eastAsia"/>
        </w:rPr>
        <w:t>，</w:t>
      </w:r>
      <w:r>
        <w:rPr>
          <w:rFonts w:hint="eastAsia"/>
        </w:rPr>
        <w:t>推动电商与快递物流协同发展、绿色发展，全年力争新增电子商务企业</w:t>
      </w:r>
      <w:r w:rsidR="009E3FCC">
        <w:rPr>
          <w:rFonts w:hint="eastAsia"/>
        </w:rPr>
        <w:t>200</w:t>
      </w:r>
      <w:r>
        <w:rPr>
          <w:rFonts w:hint="eastAsia"/>
        </w:rPr>
        <w:t>家。推进跨境电商联动发展</w:t>
      </w:r>
      <w:r w:rsidR="009E3FCC">
        <w:rPr>
          <w:rFonts w:hint="eastAsia"/>
        </w:rPr>
        <w:t>，</w:t>
      </w:r>
      <w:r>
        <w:rPr>
          <w:rFonts w:hint="eastAsia"/>
        </w:rPr>
        <w:t>持续完善国内及跨境电商生态圈。</w:t>
      </w:r>
      <w:r w:rsidRPr="00B1438C">
        <w:rPr>
          <w:rFonts w:eastAsia="楷体_GB2312" w:hint="eastAsia"/>
        </w:rPr>
        <w:t>（</w:t>
      </w:r>
      <w:r w:rsidR="00447BC2">
        <w:rPr>
          <w:rFonts w:eastAsia="楷体_GB2312" w:hint="eastAsia"/>
        </w:rPr>
        <w:t>责任单位：</w:t>
      </w:r>
      <w:r w:rsidR="009E3FCC">
        <w:rPr>
          <w:rFonts w:eastAsia="楷体_GB2312" w:hint="eastAsia"/>
        </w:rPr>
        <w:t>市</w:t>
      </w:r>
      <w:r w:rsidRPr="00B1438C">
        <w:rPr>
          <w:rFonts w:eastAsia="楷体_GB2312" w:hint="eastAsia"/>
        </w:rPr>
        <w:t>商务</w:t>
      </w:r>
      <w:r w:rsidR="009E3FCC">
        <w:rPr>
          <w:rFonts w:eastAsia="楷体_GB2312" w:hint="eastAsia"/>
        </w:rPr>
        <w:t>局</w:t>
      </w:r>
      <w:r w:rsidRPr="00B1438C">
        <w:rPr>
          <w:rFonts w:eastAsia="楷体_GB2312" w:hint="eastAsia"/>
        </w:rPr>
        <w:t>、</w:t>
      </w:r>
      <w:r w:rsidR="009E3FCC">
        <w:rPr>
          <w:rFonts w:eastAsia="楷体_GB2312" w:hint="eastAsia"/>
        </w:rPr>
        <w:t>市</w:t>
      </w:r>
      <w:r w:rsidRPr="00B1438C">
        <w:rPr>
          <w:rFonts w:eastAsia="楷体_GB2312" w:hint="eastAsia"/>
        </w:rPr>
        <w:t>交通</w:t>
      </w:r>
      <w:r w:rsidR="009E3FCC">
        <w:rPr>
          <w:rFonts w:eastAsia="楷体_GB2312" w:hint="eastAsia"/>
        </w:rPr>
        <w:t>局</w:t>
      </w:r>
      <w:r w:rsidRPr="00B1438C">
        <w:rPr>
          <w:rFonts w:eastAsia="楷体_GB2312" w:hint="eastAsia"/>
        </w:rPr>
        <w:t>、</w:t>
      </w:r>
      <w:r w:rsidR="009E3FCC">
        <w:rPr>
          <w:rFonts w:eastAsia="楷体_GB2312" w:hint="eastAsia"/>
        </w:rPr>
        <w:t>市</w:t>
      </w:r>
      <w:r w:rsidRPr="00B1438C">
        <w:rPr>
          <w:rFonts w:eastAsia="楷体_GB2312" w:hint="eastAsia"/>
        </w:rPr>
        <w:t>邮政管理局）</w:t>
      </w:r>
    </w:p>
    <w:p w:rsidR="005340D9" w:rsidRDefault="005340D9" w:rsidP="00EC659C">
      <w:pPr>
        <w:ind w:firstLine="634"/>
      </w:pPr>
      <w:r w:rsidRPr="00EC659C">
        <w:rPr>
          <w:rStyle w:val="3Char"/>
          <w:rFonts w:hint="eastAsia"/>
        </w:rPr>
        <w:lastRenderedPageBreak/>
        <w:t>2</w:t>
      </w:r>
      <w:r w:rsidR="00E51091">
        <w:rPr>
          <w:rStyle w:val="3Char"/>
          <w:rFonts w:hint="eastAsia"/>
        </w:rPr>
        <w:t>6</w:t>
      </w:r>
      <w:r w:rsidR="00720490" w:rsidRPr="00EC659C">
        <w:rPr>
          <w:rStyle w:val="3Char"/>
          <w:rFonts w:hint="eastAsia"/>
        </w:rPr>
        <w:t>．</w:t>
      </w:r>
      <w:r w:rsidR="00EC659C" w:rsidRPr="00EC659C">
        <w:rPr>
          <w:rStyle w:val="3Char"/>
          <w:rFonts w:hint="eastAsia"/>
        </w:rPr>
        <w:t>发展智慧金融。</w:t>
      </w:r>
      <w:r w:rsidR="00EC659C">
        <w:rPr>
          <w:rFonts w:hint="eastAsia"/>
        </w:rPr>
        <w:t>建立</w:t>
      </w:r>
      <w:r>
        <w:rPr>
          <w:rFonts w:hint="eastAsia"/>
        </w:rPr>
        <w:t>一体化金融服务平台建设协同推进机制，</w:t>
      </w:r>
      <w:r w:rsidR="00643FCA" w:rsidRPr="00643FCA">
        <w:rPr>
          <w:rFonts w:hint="eastAsia"/>
        </w:rPr>
        <w:t>统筹考虑金融机构关于平台建设的意见</w:t>
      </w:r>
      <w:r w:rsidR="00643FCA">
        <w:rPr>
          <w:rFonts w:hint="eastAsia"/>
        </w:rPr>
        <w:t>，</w:t>
      </w:r>
      <w:r>
        <w:rPr>
          <w:rFonts w:hint="eastAsia"/>
        </w:rPr>
        <w:t>完成平台验收和运营授权</w:t>
      </w:r>
      <w:r w:rsidR="00643FCA">
        <w:rPr>
          <w:rFonts w:hint="eastAsia"/>
        </w:rPr>
        <w:t>，</w:t>
      </w:r>
      <w:r w:rsidR="00643FCA" w:rsidRPr="00643FCA">
        <w:rPr>
          <w:rFonts w:hint="eastAsia"/>
        </w:rPr>
        <w:t>并建立平台服务能力提升和运行效果长效考核机制</w:t>
      </w:r>
      <w:r>
        <w:rPr>
          <w:rFonts w:hint="eastAsia"/>
        </w:rPr>
        <w:t>。引导推动地方金融机构数字化转型，将数字化转型相关工作纳入评级，要求机构按时报送数字化转型成果。</w:t>
      </w:r>
      <w:r w:rsidRPr="00B1438C">
        <w:rPr>
          <w:rFonts w:eastAsia="楷体_GB2312" w:hint="eastAsia"/>
        </w:rPr>
        <w:t>（</w:t>
      </w:r>
      <w:r w:rsidR="00447BC2">
        <w:rPr>
          <w:rFonts w:eastAsia="楷体_GB2312" w:hint="eastAsia"/>
        </w:rPr>
        <w:t>责任单位：</w:t>
      </w:r>
      <w:proofErr w:type="gramStart"/>
      <w:r w:rsidR="002071A3">
        <w:rPr>
          <w:rFonts w:eastAsia="楷体_GB2312" w:hint="eastAsia"/>
        </w:rPr>
        <w:t>市发改委</w:t>
      </w:r>
      <w:proofErr w:type="gramEnd"/>
      <w:r w:rsidR="002071A3">
        <w:rPr>
          <w:rFonts w:eastAsia="楷体_GB2312" w:hint="eastAsia"/>
        </w:rPr>
        <w:t>、</w:t>
      </w:r>
      <w:r w:rsidR="006C6B9E">
        <w:rPr>
          <w:rFonts w:eastAsia="楷体_GB2312" w:hint="eastAsia"/>
        </w:rPr>
        <w:t>市行政审批和政务信息管理局</w:t>
      </w:r>
      <w:r w:rsidR="00EA5F81">
        <w:rPr>
          <w:rFonts w:eastAsia="楷体_GB2312" w:hint="eastAsia"/>
        </w:rPr>
        <w:t>、</w:t>
      </w:r>
      <w:r w:rsidR="00881855">
        <w:rPr>
          <w:rFonts w:eastAsia="楷体_GB2312" w:hint="eastAsia"/>
        </w:rPr>
        <w:t>市</w:t>
      </w:r>
      <w:r w:rsidRPr="00B1438C">
        <w:rPr>
          <w:rFonts w:eastAsia="楷体_GB2312" w:hint="eastAsia"/>
        </w:rPr>
        <w:t>金融</w:t>
      </w:r>
      <w:r w:rsidR="00881855">
        <w:rPr>
          <w:rFonts w:eastAsia="楷体_GB2312" w:hint="eastAsia"/>
        </w:rPr>
        <w:t>局</w:t>
      </w:r>
      <w:r w:rsidR="00D87457">
        <w:rPr>
          <w:rFonts w:eastAsia="楷体_GB2312" w:hint="eastAsia"/>
        </w:rPr>
        <w:t>、</w:t>
      </w:r>
      <w:r w:rsidRPr="00B1438C">
        <w:rPr>
          <w:rFonts w:eastAsia="楷体_GB2312" w:hint="eastAsia"/>
        </w:rPr>
        <w:t>人民银行</w:t>
      </w:r>
      <w:r w:rsidR="00881855">
        <w:rPr>
          <w:rFonts w:eastAsia="楷体_GB2312" w:hint="eastAsia"/>
        </w:rPr>
        <w:t>驻马店</w:t>
      </w:r>
      <w:r w:rsidR="00EA5F81" w:rsidRPr="00EA5F81">
        <w:rPr>
          <w:rFonts w:eastAsia="楷体_GB2312" w:hint="eastAsia"/>
        </w:rPr>
        <w:t>市</w:t>
      </w:r>
      <w:r w:rsidRPr="00B1438C">
        <w:rPr>
          <w:rFonts w:eastAsia="楷体_GB2312" w:hint="eastAsia"/>
        </w:rPr>
        <w:t>分行、国家金融监</w:t>
      </w:r>
      <w:r w:rsidR="00EA5F81">
        <w:rPr>
          <w:rFonts w:eastAsia="楷体_GB2312" w:hint="eastAsia"/>
        </w:rPr>
        <w:t>管</w:t>
      </w:r>
      <w:proofErr w:type="gramStart"/>
      <w:r w:rsidRPr="00B1438C">
        <w:rPr>
          <w:rFonts w:eastAsia="楷体_GB2312" w:hint="eastAsia"/>
        </w:rPr>
        <w:t>总局</w:t>
      </w:r>
      <w:r w:rsidR="00881855">
        <w:rPr>
          <w:rFonts w:eastAsia="楷体_GB2312" w:hint="eastAsia"/>
        </w:rPr>
        <w:t>驻</w:t>
      </w:r>
      <w:proofErr w:type="gramEnd"/>
      <w:r w:rsidR="00881855">
        <w:rPr>
          <w:rFonts w:eastAsia="楷体_GB2312" w:hint="eastAsia"/>
        </w:rPr>
        <w:t>马店</w:t>
      </w:r>
      <w:r w:rsidRPr="00B1438C">
        <w:rPr>
          <w:rFonts w:eastAsia="楷体_GB2312" w:hint="eastAsia"/>
        </w:rPr>
        <w:t>监管</w:t>
      </w:r>
      <w:r w:rsidR="00881855">
        <w:rPr>
          <w:rFonts w:eastAsia="楷体_GB2312" w:hint="eastAsia"/>
        </w:rPr>
        <w:t>分</w:t>
      </w:r>
      <w:r w:rsidRPr="00B1438C">
        <w:rPr>
          <w:rFonts w:eastAsia="楷体_GB2312" w:hint="eastAsia"/>
        </w:rPr>
        <w:t>局）</w:t>
      </w:r>
    </w:p>
    <w:p w:rsidR="005340D9" w:rsidRDefault="005340D9" w:rsidP="00901972">
      <w:pPr>
        <w:ind w:firstLine="634"/>
      </w:pPr>
      <w:r w:rsidRPr="00820E4B">
        <w:rPr>
          <w:rStyle w:val="3Char"/>
          <w:rFonts w:hint="eastAsia"/>
        </w:rPr>
        <w:t>2</w:t>
      </w:r>
      <w:r w:rsidR="00E51091">
        <w:rPr>
          <w:rStyle w:val="3Char"/>
          <w:rFonts w:hint="eastAsia"/>
        </w:rPr>
        <w:t>7</w:t>
      </w:r>
      <w:r w:rsidR="00720490" w:rsidRPr="00820E4B">
        <w:rPr>
          <w:rStyle w:val="3Char"/>
          <w:rFonts w:hint="eastAsia"/>
        </w:rPr>
        <w:t>．</w:t>
      </w:r>
      <w:r w:rsidRPr="00820E4B">
        <w:rPr>
          <w:rStyle w:val="3Char"/>
          <w:rFonts w:hint="eastAsia"/>
        </w:rPr>
        <w:t>打造智慧文旅。</w:t>
      </w:r>
      <w:r w:rsidR="00CB083D">
        <w:rPr>
          <w:rFonts w:hint="eastAsia"/>
        </w:rPr>
        <w:t>搭建</w:t>
      </w:r>
      <w:r w:rsidR="00901972">
        <w:rPr>
          <w:rFonts w:hint="eastAsia"/>
        </w:rPr>
        <w:t>智慧文化旅游管理和服务平台，</w:t>
      </w:r>
      <w:r w:rsidR="001021B7">
        <w:rPr>
          <w:rFonts w:hint="eastAsia"/>
        </w:rPr>
        <w:t>以数字化</w:t>
      </w:r>
      <w:r>
        <w:rPr>
          <w:rFonts w:hint="eastAsia"/>
        </w:rPr>
        <w:t>驱动文化和旅游高质量发展，</w:t>
      </w:r>
      <w:r w:rsidR="00901972">
        <w:rPr>
          <w:rFonts w:hint="eastAsia"/>
        </w:rPr>
        <w:t>推动景区、酒店、旅行社、乡村旅游点</w:t>
      </w:r>
      <w:r w:rsidR="00901972" w:rsidRPr="00901972">
        <w:rPr>
          <w:rFonts w:hint="eastAsia"/>
        </w:rPr>
        <w:t>及文博场馆智慧化、智能化提升，开展智慧景区、智慧博物馆创建，推进非遗传承、文物古迹数字化保护展示。加快新一代信息技术在文化旅游领域创新应用，发展云展览、云体验、云宣教和沉浸式消费体验新场景</w:t>
      </w:r>
      <w:r w:rsidR="00901972">
        <w:rPr>
          <w:rFonts w:hint="eastAsia"/>
        </w:rPr>
        <w:t>，</w:t>
      </w:r>
      <w:r>
        <w:rPr>
          <w:rFonts w:hint="eastAsia"/>
        </w:rPr>
        <w:t>提升</w:t>
      </w:r>
      <w:proofErr w:type="gramStart"/>
      <w:r>
        <w:rPr>
          <w:rFonts w:hint="eastAsia"/>
        </w:rPr>
        <w:t>文旅产业</w:t>
      </w:r>
      <w:proofErr w:type="gramEnd"/>
      <w:r>
        <w:rPr>
          <w:rFonts w:hint="eastAsia"/>
        </w:rPr>
        <w:t>时尚度</w:t>
      </w:r>
      <w:r w:rsidR="002A38FA">
        <w:rPr>
          <w:rFonts w:hint="eastAsia"/>
        </w:rPr>
        <w:t>和</w:t>
      </w:r>
      <w:r>
        <w:rPr>
          <w:rFonts w:hint="eastAsia"/>
        </w:rPr>
        <w:t>吸引力</w:t>
      </w:r>
      <w:r w:rsidR="00814AAE">
        <w:rPr>
          <w:rFonts w:hint="eastAsia"/>
        </w:rPr>
        <w:t>，打造</w:t>
      </w:r>
      <w:proofErr w:type="gramStart"/>
      <w:r w:rsidR="00CB083D">
        <w:rPr>
          <w:rFonts w:hint="eastAsia"/>
        </w:rPr>
        <w:t>一</w:t>
      </w:r>
      <w:proofErr w:type="gramEnd"/>
      <w:r w:rsidR="00CB083D">
        <w:rPr>
          <w:rFonts w:hint="eastAsia"/>
        </w:rPr>
        <w:t>批</w:t>
      </w:r>
      <w:r w:rsidR="00814AAE">
        <w:rPr>
          <w:rFonts w:hint="eastAsia"/>
        </w:rPr>
        <w:t>文化和旅游数字化示范项目</w:t>
      </w:r>
      <w:r>
        <w:rPr>
          <w:rFonts w:hint="eastAsia"/>
        </w:rPr>
        <w:t>。</w:t>
      </w:r>
      <w:r w:rsidRPr="00B1438C">
        <w:rPr>
          <w:rFonts w:eastAsia="楷体_GB2312" w:hint="eastAsia"/>
        </w:rPr>
        <w:t>（</w:t>
      </w:r>
      <w:r w:rsidR="00447BC2">
        <w:rPr>
          <w:rFonts w:eastAsia="楷体_GB2312" w:hint="eastAsia"/>
        </w:rPr>
        <w:t>责任单位：</w:t>
      </w:r>
      <w:r w:rsidR="00901972">
        <w:rPr>
          <w:rFonts w:eastAsia="楷体_GB2312" w:hint="eastAsia"/>
        </w:rPr>
        <w:t>市</w:t>
      </w:r>
      <w:r w:rsidRPr="00B1438C">
        <w:rPr>
          <w:rFonts w:eastAsia="楷体_GB2312" w:hint="eastAsia"/>
        </w:rPr>
        <w:t>文</w:t>
      </w:r>
      <w:r w:rsidR="00901972">
        <w:rPr>
          <w:rFonts w:eastAsia="楷体_GB2312" w:hint="eastAsia"/>
        </w:rPr>
        <w:t>广</w:t>
      </w:r>
      <w:r w:rsidRPr="00B1438C">
        <w:rPr>
          <w:rFonts w:eastAsia="楷体_GB2312" w:hint="eastAsia"/>
        </w:rPr>
        <w:t>旅</w:t>
      </w:r>
      <w:r w:rsidR="00901972">
        <w:rPr>
          <w:rFonts w:eastAsia="楷体_GB2312" w:hint="eastAsia"/>
        </w:rPr>
        <w:t>局</w:t>
      </w:r>
      <w:r w:rsidRPr="00B1438C">
        <w:rPr>
          <w:rFonts w:eastAsia="楷体_GB2312" w:hint="eastAsia"/>
        </w:rPr>
        <w:t>）</w:t>
      </w:r>
    </w:p>
    <w:p w:rsidR="005340D9" w:rsidRDefault="005340D9" w:rsidP="00DE2041">
      <w:pPr>
        <w:pStyle w:val="2"/>
        <w:ind w:firstLine="634"/>
      </w:pPr>
      <w:r>
        <w:rPr>
          <w:rFonts w:hint="eastAsia"/>
        </w:rPr>
        <w:t>（四）全面提升数字化治理能力</w:t>
      </w:r>
    </w:p>
    <w:p w:rsidR="005340D9" w:rsidRDefault="005340D9" w:rsidP="00796735">
      <w:pPr>
        <w:ind w:firstLine="634"/>
      </w:pPr>
      <w:r w:rsidRPr="00796735">
        <w:rPr>
          <w:rStyle w:val="3Char"/>
          <w:rFonts w:hint="eastAsia"/>
        </w:rPr>
        <w:t>2</w:t>
      </w:r>
      <w:r w:rsidR="00E51091">
        <w:rPr>
          <w:rStyle w:val="3Char"/>
          <w:rFonts w:hint="eastAsia"/>
        </w:rPr>
        <w:t>8</w:t>
      </w:r>
      <w:r w:rsidR="00720490" w:rsidRPr="00796735">
        <w:rPr>
          <w:rStyle w:val="3Char"/>
          <w:rFonts w:hint="eastAsia"/>
        </w:rPr>
        <w:t>．</w:t>
      </w:r>
      <w:r w:rsidRPr="00796735">
        <w:rPr>
          <w:rStyle w:val="3Char"/>
          <w:rFonts w:hint="eastAsia"/>
        </w:rPr>
        <w:t>加快政务网络和政务云建设。</w:t>
      </w:r>
      <w:r>
        <w:rPr>
          <w:rFonts w:hint="eastAsia"/>
        </w:rPr>
        <w:t>推进“一朵云”“一张网”“一道墙”建设，</w:t>
      </w:r>
      <w:r w:rsidR="00122808">
        <w:rPr>
          <w:rFonts w:hint="eastAsia"/>
        </w:rPr>
        <w:t>基本实现</w:t>
      </w:r>
      <w:r>
        <w:rPr>
          <w:rFonts w:hint="eastAsia"/>
        </w:rPr>
        <w:t>省、市</w:t>
      </w:r>
      <w:r w:rsidR="004C35C8">
        <w:rPr>
          <w:rFonts w:hint="eastAsia"/>
        </w:rPr>
        <w:t>、县三</w:t>
      </w:r>
      <w:r>
        <w:rPr>
          <w:rFonts w:hint="eastAsia"/>
        </w:rPr>
        <w:t>级政务信息系统互联互通，全</w:t>
      </w:r>
      <w:r w:rsidR="00236B66">
        <w:rPr>
          <w:rFonts w:hint="eastAsia"/>
        </w:rPr>
        <w:t>市</w:t>
      </w:r>
      <w:r>
        <w:rPr>
          <w:rFonts w:hint="eastAsia"/>
        </w:rPr>
        <w:t>数字政府安全防护能力显著提升。拓展电子政务外网覆盖，推动</w:t>
      </w:r>
      <w:r w:rsidR="00417362">
        <w:rPr>
          <w:rFonts w:hint="eastAsia"/>
        </w:rPr>
        <w:t>市</w:t>
      </w:r>
      <w:r>
        <w:rPr>
          <w:rFonts w:hint="eastAsia"/>
        </w:rPr>
        <w:t>级财政预算单位全联通，全</w:t>
      </w:r>
      <w:r w:rsidR="00A04929">
        <w:rPr>
          <w:rFonts w:hint="eastAsia"/>
        </w:rPr>
        <w:t>市</w:t>
      </w:r>
      <w:r>
        <w:rPr>
          <w:rFonts w:hint="eastAsia"/>
        </w:rPr>
        <w:t>乡（镇）及以上部门全覆盖并加快向村（社区）延伸。</w:t>
      </w:r>
      <w:r w:rsidRPr="00B1438C">
        <w:rPr>
          <w:rFonts w:eastAsia="楷体_GB2312" w:hint="eastAsia"/>
        </w:rPr>
        <w:t>（</w:t>
      </w:r>
      <w:r w:rsidR="00447BC2">
        <w:rPr>
          <w:rFonts w:eastAsia="楷体_GB2312" w:hint="eastAsia"/>
        </w:rPr>
        <w:t>责任单位：</w:t>
      </w:r>
      <w:r w:rsidR="006C6B9E">
        <w:rPr>
          <w:rFonts w:eastAsia="楷体_GB2312" w:hint="eastAsia"/>
        </w:rPr>
        <w:t>市行政审批和政务信息管理局</w:t>
      </w:r>
      <w:r w:rsidRPr="00B1438C">
        <w:rPr>
          <w:rFonts w:eastAsia="楷体_GB2312" w:hint="eastAsia"/>
        </w:rPr>
        <w:t>）</w:t>
      </w:r>
    </w:p>
    <w:p w:rsidR="005340D9" w:rsidRDefault="00E51091" w:rsidP="00E31B5A">
      <w:pPr>
        <w:ind w:firstLine="634"/>
      </w:pPr>
      <w:r>
        <w:rPr>
          <w:rStyle w:val="3Char"/>
          <w:rFonts w:hint="eastAsia"/>
        </w:rPr>
        <w:lastRenderedPageBreak/>
        <w:t>29</w:t>
      </w:r>
      <w:r w:rsidR="00720490" w:rsidRPr="00E31B5A">
        <w:rPr>
          <w:rStyle w:val="3Char"/>
          <w:rFonts w:hint="eastAsia"/>
        </w:rPr>
        <w:t>．</w:t>
      </w:r>
      <w:r w:rsidR="005340D9" w:rsidRPr="00E31B5A">
        <w:rPr>
          <w:rStyle w:val="3Char"/>
          <w:rFonts w:hint="eastAsia"/>
        </w:rPr>
        <w:t>提升政府服务效率和协同效能。</w:t>
      </w:r>
      <w:r w:rsidR="005340D9">
        <w:rPr>
          <w:rFonts w:hint="eastAsia"/>
        </w:rPr>
        <w:t>全面提升</w:t>
      </w:r>
      <w:proofErr w:type="gramStart"/>
      <w:r w:rsidR="005340D9">
        <w:rPr>
          <w:rFonts w:hint="eastAsia"/>
        </w:rPr>
        <w:t>一网通办覆盖率</w:t>
      </w:r>
      <w:proofErr w:type="gramEnd"/>
      <w:r w:rsidR="005340D9">
        <w:rPr>
          <w:rFonts w:hint="eastAsia"/>
        </w:rPr>
        <w:t>和服务质效，全面落实国家“高效办成一件事”</w:t>
      </w:r>
      <w:r w:rsidR="005340D9">
        <w:rPr>
          <w:rFonts w:hint="eastAsia"/>
        </w:rPr>
        <w:t>13</w:t>
      </w:r>
      <w:r w:rsidR="005340D9">
        <w:rPr>
          <w:rFonts w:hint="eastAsia"/>
        </w:rPr>
        <w:t>项重点事项，推动更多高频事项网上办、掌上办、跨域办。加强政务服务移动端“豫事办”</w:t>
      </w:r>
      <w:r w:rsidR="00CB3183">
        <w:rPr>
          <w:rFonts w:hint="eastAsia"/>
        </w:rPr>
        <w:t>“咱的驻马店”</w:t>
      </w:r>
      <w:r w:rsidR="00FD351A">
        <w:rPr>
          <w:rFonts w:hint="eastAsia"/>
        </w:rPr>
        <w:t>推广应用</w:t>
      </w:r>
      <w:r w:rsidR="005340D9">
        <w:rPr>
          <w:rFonts w:hint="eastAsia"/>
        </w:rPr>
        <w:t>。</w:t>
      </w:r>
      <w:r w:rsidR="005340D9" w:rsidRPr="00B1438C">
        <w:rPr>
          <w:rFonts w:eastAsia="楷体_GB2312" w:hint="eastAsia"/>
        </w:rPr>
        <w:t>（</w:t>
      </w:r>
      <w:r w:rsidR="00447BC2">
        <w:rPr>
          <w:rFonts w:eastAsia="楷体_GB2312" w:hint="eastAsia"/>
        </w:rPr>
        <w:t>责任单位：</w:t>
      </w:r>
      <w:r w:rsidR="006C6B9E">
        <w:rPr>
          <w:rFonts w:eastAsia="楷体_GB2312" w:hint="eastAsia"/>
        </w:rPr>
        <w:t>市行政审批和政务信息管理局</w:t>
      </w:r>
      <w:r w:rsidR="00E8771F">
        <w:rPr>
          <w:rFonts w:eastAsia="楷体_GB2312" w:hint="eastAsia"/>
        </w:rPr>
        <w:t>、</w:t>
      </w:r>
      <w:proofErr w:type="gramStart"/>
      <w:r w:rsidR="00E8771F">
        <w:rPr>
          <w:rFonts w:eastAsia="楷体_GB2312" w:hint="eastAsia"/>
        </w:rPr>
        <w:t>市豫资公司</w:t>
      </w:r>
      <w:proofErr w:type="gramEnd"/>
      <w:r w:rsidR="005340D9" w:rsidRPr="00B1438C">
        <w:rPr>
          <w:rFonts w:eastAsia="楷体_GB2312" w:hint="eastAsia"/>
        </w:rPr>
        <w:t>）</w:t>
      </w:r>
    </w:p>
    <w:p w:rsidR="005340D9" w:rsidRDefault="005340D9" w:rsidP="00DC091F">
      <w:pPr>
        <w:ind w:firstLine="634"/>
      </w:pPr>
      <w:r w:rsidRPr="00DC091F">
        <w:rPr>
          <w:rStyle w:val="3Char"/>
          <w:rFonts w:hint="eastAsia"/>
        </w:rPr>
        <w:t>3</w:t>
      </w:r>
      <w:r w:rsidR="00E51091">
        <w:rPr>
          <w:rStyle w:val="3Char"/>
          <w:rFonts w:hint="eastAsia"/>
        </w:rPr>
        <w:t>0</w:t>
      </w:r>
      <w:r w:rsidR="00720490" w:rsidRPr="00DC091F">
        <w:rPr>
          <w:rStyle w:val="3Char"/>
          <w:rFonts w:hint="eastAsia"/>
        </w:rPr>
        <w:t>．</w:t>
      </w:r>
      <w:r w:rsidRPr="00DC091F">
        <w:rPr>
          <w:rStyle w:val="3Char"/>
          <w:rFonts w:hint="eastAsia"/>
        </w:rPr>
        <w:t>加快智慧城市平台建设。</w:t>
      </w:r>
      <w:r>
        <w:rPr>
          <w:rFonts w:hint="eastAsia"/>
        </w:rPr>
        <w:t>持续推进智慧城市中枢平台建设，推动设施互联、资源共享、系统互通。</w:t>
      </w:r>
      <w:r w:rsidR="00B070B2">
        <w:rPr>
          <w:rFonts w:hint="eastAsia"/>
        </w:rPr>
        <w:t>落实</w:t>
      </w:r>
      <w:r>
        <w:rPr>
          <w:rFonts w:hint="eastAsia"/>
        </w:rPr>
        <w:t>时空大数据平台和城市信息模型基础平台</w:t>
      </w:r>
      <w:r>
        <w:rPr>
          <w:rFonts w:hint="eastAsia"/>
        </w:rPr>
        <w:t>CIM</w:t>
      </w:r>
      <w:r>
        <w:rPr>
          <w:rFonts w:hint="eastAsia"/>
        </w:rPr>
        <w:t>融合建设相关标准，推动实景三维建设及场景应用，</w:t>
      </w:r>
      <w:r w:rsidR="000220FA">
        <w:rPr>
          <w:rFonts w:hint="eastAsia"/>
        </w:rPr>
        <w:t>搭建</w:t>
      </w:r>
      <w:r w:rsidR="00AA0F30">
        <w:rPr>
          <w:rFonts w:hint="eastAsia"/>
        </w:rPr>
        <w:t>市</w:t>
      </w:r>
      <w:r>
        <w:rPr>
          <w:rFonts w:hint="eastAsia"/>
        </w:rPr>
        <w:t>级</w:t>
      </w:r>
      <w:r>
        <w:rPr>
          <w:rFonts w:hint="eastAsia"/>
        </w:rPr>
        <w:t>CIM</w:t>
      </w:r>
      <w:r>
        <w:rPr>
          <w:rFonts w:hint="eastAsia"/>
        </w:rPr>
        <w:t>平台建设。提升数字城管运行效率，问题案件结案率达到</w:t>
      </w:r>
      <w:r>
        <w:rPr>
          <w:rFonts w:hint="eastAsia"/>
        </w:rPr>
        <w:t>95%</w:t>
      </w:r>
      <w:r>
        <w:rPr>
          <w:rFonts w:hint="eastAsia"/>
        </w:rPr>
        <w:t>以上，按期结案率达到</w:t>
      </w:r>
      <w:r>
        <w:rPr>
          <w:rFonts w:hint="eastAsia"/>
        </w:rPr>
        <w:t>89%</w:t>
      </w:r>
      <w:r>
        <w:rPr>
          <w:rFonts w:hint="eastAsia"/>
        </w:rPr>
        <w:t>以上。</w:t>
      </w:r>
      <w:r w:rsidRPr="00B1438C">
        <w:rPr>
          <w:rFonts w:eastAsia="楷体_GB2312" w:hint="eastAsia"/>
        </w:rPr>
        <w:t>（</w:t>
      </w:r>
      <w:r w:rsidR="00447BC2">
        <w:rPr>
          <w:rFonts w:eastAsia="楷体_GB2312" w:hint="eastAsia"/>
        </w:rPr>
        <w:t>责任单位：</w:t>
      </w:r>
      <w:proofErr w:type="gramStart"/>
      <w:r w:rsidR="00AA0F30">
        <w:rPr>
          <w:rFonts w:eastAsia="楷体_GB2312" w:hint="eastAsia"/>
        </w:rPr>
        <w:t>市发改</w:t>
      </w:r>
      <w:r w:rsidRPr="00B1438C">
        <w:rPr>
          <w:rFonts w:eastAsia="楷体_GB2312" w:hint="eastAsia"/>
        </w:rPr>
        <w:t>委</w:t>
      </w:r>
      <w:proofErr w:type="gramEnd"/>
      <w:r w:rsidRPr="00B1438C">
        <w:rPr>
          <w:rFonts w:eastAsia="楷体_GB2312" w:hint="eastAsia"/>
        </w:rPr>
        <w:t>、</w:t>
      </w:r>
      <w:r w:rsidR="00AA0F30">
        <w:rPr>
          <w:rFonts w:eastAsia="楷体_GB2312" w:hint="eastAsia"/>
        </w:rPr>
        <w:t>市</w:t>
      </w:r>
      <w:r w:rsidRPr="00B1438C">
        <w:rPr>
          <w:rFonts w:eastAsia="楷体_GB2312" w:hint="eastAsia"/>
        </w:rPr>
        <w:t>住建</w:t>
      </w:r>
      <w:r w:rsidR="00AA0F30">
        <w:rPr>
          <w:rFonts w:eastAsia="楷体_GB2312" w:hint="eastAsia"/>
        </w:rPr>
        <w:t>局</w:t>
      </w:r>
      <w:r w:rsidRPr="00B1438C">
        <w:rPr>
          <w:rFonts w:eastAsia="楷体_GB2312" w:hint="eastAsia"/>
        </w:rPr>
        <w:t>、</w:t>
      </w:r>
      <w:r w:rsidR="000D50FF">
        <w:rPr>
          <w:rFonts w:eastAsia="楷体_GB2312" w:hint="eastAsia"/>
        </w:rPr>
        <w:t>市城管局、</w:t>
      </w:r>
      <w:r w:rsidR="00AA0F30">
        <w:rPr>
          <w:rFonts w:eastAsia="楷体_GB2312" w:hint="eastAsia"/>
        </w:rPr>
        <w:t>市</w:t>
      </w:r>
      <w:r w:rsidRPr="00B1438C">
        <w:rPr>
          <w:rFonts w:eastAsia="楷体_GB2312" w:hint="eastAsia"/>
        </w:rPr>
        <w:t>自然资源</w:t>
      </w:r>
      <w:r w:rsidR="00AA0F30">
        <w:rPr>
          <w:rFonts w:eastAsia="楷体_GB2312" w:hint="eastAsia"/>
        </w:rPr>
        <w:t>和规划局</w:t>
      </w:r>
      <w:r w:rsidRPr="00B1438C">
        <w:rPr>
          <w:rFonts w:eastAsia="楷体_GB2312" w:hint="eastAsia"/>
        </w:rPr>
        <w:t>、</w:t>
      </w:r>
      <w:r w:rsidR="006C6B9E">
        <w:rPr>
          <w:rFonts w:eastAsia="楷体_GB2312" w:hint="eastAsia"/>
        </w:rPr>
        <w:t>市行政审批和政务信息管理局</w:t>
      </w:r>
      <w:r w:rsidRPr="00B1438C">
        <w:rPr>
          <w:rFonts w:eastAsia="楷体_GB2312" w:hint="eastAsia"/>
        </w:rPr>
        <w:t>）</w:t>
      </w:r>
    </w:p>
    <w:p w:rsidR="005340D9" w:rsidRDefault="005340D9" w:rsidP="00D80604">
      <w:pPr>
        <w:ind w:firstLine="634"/>
      </w:pPr>
      <w:r w:rsidRPr="00D80604">
        <w:rPr>
          <w:rStyle w:val="3Char"/>
          <w:rFonts w:hint="eastAsia"/>
        </w:rPr>
        <w:t>3</w:t>
      </w:r>
      <w:r w:rsidR="00E51091">
        <w:rPr>
          <w:rStyle w:val="3Char"/>
          <w:rFonts w:hint="eastAsia"/>
        </w:rPr>
        <w:t>1</w:t>
      </w:r>
      <w:r w:rsidR="00720490" w:rsidRPr="00D80604">
        <w:rPr>
          <w:rStyle w:val="3Char"/>
          <w:rFonts w:hint="eastAsia"/>
        </w:rPr>
        <w:t>．</w:t>
      </w:r>
      <w:r w:rsidRPr="00D80604">
        <w:rPr>
          <w:rStyle w:val="3Char"/>
          <w:rFonts w:hint="eastAsia"/>
        </w:rPr>
        <w:t>创新城市服务方式。</w:t>
      </w:r>
      <w:r>
        <w:rPr>
          <w:rFonts w:hint="eastAsia"/>
        </w:rPr>
        <w:t>实施智慧管廊、智慧停车、智慧教育、智慧公交等项目，推动城市治理、民生服务、生态宜居等智能服务普惠应用。搭建城市运管服平台，建设综合交通运输管理服务平台，建立交通运输大数据管理和应用体系。</w:t>
      </w:r>
      <w:r w:rsidRPr="00B1438C">
        <w:rPr>
          <w:rFonts w:eastAsia="楷体_GB2312" w:hint="eastAsia"/>
        </w:rPr>
        <w:t>（</w:t>
      </w:r>
      <w:r w:rsidR="00447BC2">
        <w:rPr>
          <w:rFonts w:eastAsia="楷体_GB2312" w:hint="eastAsia"/>
        </w:rPr>
        <w:t>责任单位：</w:t>
      </w:r>
      <w:proofErr w:type="gramStart"/>
      <w:r w:rsidR="007C46B8">
        <w:rPr>
          <w:rFonts w:eastAsia="楷体_GB2312" w:hint="eastAsia"/>
        </w:rPr>
        <w:t>市发</w:t>
      </w:r>
      <w:r w:rsidRPr="00B1438C">
        <w:rPr>
          <w:rFonts w:eastAsia="楷体_GB2312" w:hint="eastAsia"/>
        </w:rPr>
        <w:t>改委</w:t>
      </w:r>
      <w:proofErr w:type="gramEnd"/>
      <w:r w:rsidRPr="00B1438C">
        <w:rPr>
          <w:rFonts w:eastAsia="楷体_GB2312" w:hint="eastAsia"/>
        </w:rPr>
        <w:t>、</w:t>
      </w:r>
      <w:r w:rsidR="002C6778">
        <w:rPr>
          <w:rFonts w:eastAsia="楷体_GB2312" w:hint="eastAsia"/>
        </w:rPr>
        <w:t>市</w:t>
      </w:r>
      <w:r w:rsidR="002C6778" w:rsidRPr="00B1438C">
        <w:rPr>
          <w:rFonts w:eastAsia="楷体_GB2312" w:hint="eastAsia"/>
        </w:rPr>
        <w:t>住建</w:t>
      </w:r>
      <w:r w:rsidR="002C6778">
        <w:rPr>
          <w:rFonts w:eastAsia="楷体_GB2312" w:hint="eastAsia"/>
        </w:rPr>
        <w:t>局</w:t>
      </w:r>
      <w:r w:rsidR="002C6778" w:rsidRPr="00B1438C">
        <w:rPr>
          <w:rFonts w:eastAsia="楷体_GB2312" w:hint="eastAsia"/>
        </w:rPr>
        <w:t>、</w:t>
      </w:r>
      <w:r w:rsidR="00DE177C" w:rsidRPr="00B06EE1">
        <w:rPr>
          <w:rFonts w:eastAsia="楷体_GB2312" w:hint="eastAsia"/>
        </w:rPr>
        <w:t>市城管局</w:t>
      </w:r>
      <w:r w:rsidR="00DE177C">
        <w:rPr>
          <w:rFonts w:eastAsia="楷体_GB2312" w:hint="eastAsia"/>
        </w:rPr>
        <w:t>、</w:t>
      </w:r>
      <w:r w:rsidR="002C6778">
        <w:rPr>
          <w:rFonts w:eastAsia="楷体_GB2312" w:hint="eastAsia"/>
        </w:rPr>
        <w:t>市</w:t>
      </w:r>
      <w:r w:rsidR="002C6778" w:rsidRPr="00B1438C">
        <w:rPr>
          <w:rFonts w:eastAsia="楷体_GB2312" w:hint="eastAsia"/>
        </w:rPr>
        <w:t>交通</w:t>
      </w:r>
      <w:r w:rsidR="002C6778">
        <w:rPr>
          <w:rFonts w:eastAsia="楷体_GB2312" w:hint="eastAsia"/>
        </w:rPr>
        <w:t>局</w:t>
      </w:r>
      <w:r w:rsidR="002C6778" w:rsidRPr="00B1438C">
        <w:rPr>
          <w:rFonts w:eastAsia="楷体_GB2312" w:hint="eastAsia"/>
        </w:rPr>
        <w:t>、</w:t>
      </w:r>
      <w:r w:rsidR="006C6B9E">
        <w:rPr>
          <w:rFonts w:eastAsia="楷体_GB2312" w:hint="eastAsia"/>
        </w:rPr>
        <w:t>市行政审批和政务信息管理局</w:t>
      </w:r>
      <w:r w:rsidR="00B06EE1">
        <w:rPr>
          <w:rFonts w:eastAsia="楷体_GB2312" w:hint="eastAsia"/>
        </w:rPr>
        <w:t>、市教育局</w:t>
      </w:r>
      <w:r w:rsidRPr="00B1438C">
        <w:rPr>
          <w:rFonts w:eastAsia="楷体_GB2312" w:hint="eastAsia"/>
        </w:rPr>
        <w:t>）</w:t>
      </w:r>
    </w:p>
    <w:p w:rsidR="005340D9" w:rsidRDefault="005340D9" w:rsidP="0069194A">
      <w:pPr>
        <w:ind w:firstLine="634"/>
      </w:pPr>
      <w:r w:rsidRPr="0069194A">
        <w:rPr>
          <w:rStyle w:val="3Char"/>
          <w:rFonts w:hint="eastAsia"/>
        </w:rPr>
        <w:t>3</w:t>
      </w:r>
      <w:r w:rsidR="00E51091">
        <w:rPr>
          <w:rStyle w:val="3Char"/>
          <w:rFonts w:hint="eastAsia"/>
        </w:rPr>
        <w:t>2</w:t>
      </w:r>
      <w:r w:rsidR="00720490" w:rsidRPr="0069194A">
        <w:rPr>
          <w:rStyle w:val="3Char"/>
          <w:rFonts w:hint="eastAsia"/>
        </w:rPr>
        <w:t>．</w:t>
      </w:r>
      <w:r w:rsidRPr="0069194A">
        <w:rPr>
          <w:rStyle w:val="3Char"/>
          <w:rFonts w:hint="eastAsia"/>
        </w:rPr>
        <w:t>提升公共服务数字化水平。</w:t>
      </w:r>
      <w:r>
        <w:rPr>
          <w:rFonts w:hint="eastAsia"/>
        </w:rPr>
        <w:t>实施中小学数字校园提升行动，建设“互联网</w:t>
      </w:r>
      <w:r>
        <w:rPr>
          <w:rFonts w:hint="eastAsia"/>
        </w:rPr>
        <w:t>+</w:t>
      </w:r>
      <w:r>
        <w:rPr>
          <w:rFonts w:hint="eastAsia"/>
        </w:rPr>
        <w:t>教育”政务服务一体化平台。开展全民健康信息平台垂直业务信息系统整合融通，与医疗机构互联互通。加</w:t>
      </w:r>
      <w:r>
        <w:rPr>
          <w:rFonts w:hint="eastAsia"/>
        </w:rPr>
        <w:lastRenderedPageBreak/>
        <w:t>强城市公共安全视频终端建设，全</w:t>
      </w:r>
      <w:r w:rsidR="0069194A">
        <w:rPr>
          <w:rFonts w:hint="eastAsia"/>
        </w:rPr>
        <w:t>市</w:t>
      </w:r>
      <w:r>
        <w:rPr>
          <w:rFonts w:hint="eastAsia"/>
        </w:rPr>
        <w:t>公共安全视频达到</w:t>
      </w:r>
      <w:r w:rsidR="0069194A">
        <w:rPr>
          <w:rFonts w:hint="eastAsia"/>
        </w:rPr>
        <w:t>3</w:t>
      </w:r>
      <w:r>
        <w:rPr>
          <w:rFonts w:hint="eastAsia"/>
        </w:rPr>
        <w:t>万路。</w:t>
      </w:r>
      <w:r w:rsidRPr="00B1438C">
        <w:rPr>
          <w:rFonts w:eastAsia="楷体_GB2312" w:hint="eastAsia"/>
        </w:rPr>
        <w:t>（</w:t>
      </w:r>
      <w:r w:rsidR="00447BC2">
        <w:rPr>
          <w:rFonts w:eastAsia="楷体_GB2312" w:hint="eastAsia"/>
        </w:rPr>
        <w:t>责任单位：</w:t>
      </w:r>
      <w:r w:rsidR="00FE2BDA">
        <w:rPr>
          <w:rFonts w:eastAsia="楷体_GB2312" w:hint="eastAsia"/>
        </w:rPr>
        <w:t>市</w:t>
      </w:r>
      <w:r w:rsidRPr="00B1438C">
        <w:rPr>
          <w:rFonts w:eastAsia="楷体_GB2312" w:hint="eastAsia"/>
        </w:rPr>
        <w:t>教育</w:t>
      </w:r>
      <w:r w:rsidR="00FE2BDA">
        <w:rPr>
          <w:rFonts w:eastAsia="楷体_GB2312" w:hint="eastAsia"/>
        </w:rPr>
        <w:t>局</w:t>
      </w:r>
      <w:r w:rsidRPr="00B1438C">
        <w:rPr>
          <w:rFonts w:eastAsia="楷体_GB2312" w:hint="eastAsia"/>
        </w:rPr>
        <w:t>、</w:t>
      </w:r>
      <w:r w:rsidR="00FE2BDA">
        <w:rPr>
          <w:rFonts w:eastAsia="楷体_GB2312" w:hint="eastAsia"/>
        </w:rPr>
        <w:t>市</w:t>
      </w:r>
      <w:r w:rsidRPr="00B1438C">
        <w:rPr>
          <w:rFonts w:eastAsia="楷体_GB2312" w:hint="eastAsia"/>
        </w:rPr>
        <w:t>卫健</w:t>
      </w:r>
      <w:r w:rsidR="00FE2BDA">
        <w:rPr>
          <w:rFonts w:eastAsia="楷体_GB2312" w:hint="eastAsia"/>
        </w:rPr>
        <w:t>体</w:t>
      </w:r>
      <w:r w:rsidRPr="00B1438C">
        <w:rPr>
          <w:rFonts w:eastAsia="楷体_GB2312" w:hint="eastAsia"/>
        </w:rPr>
        <w:t>委、</w:t>
      </w:r>
      <w:r w:rsidR="00FE2BDA">
        <w:rPr>
          <w:rFonts w:eastAsia="楷体_GB2312" w:hint="eastAsia"/>
        </w:rPr>
        <w:t>市</w:t>
      </w:r>
      <w:r w:rsidRPr="00B1438C">
        <w:rPr>
          <w:rFonts w:eastAsia="楷体_GB2312" w:hint="eastAsia"/>
        </w:rPr>
        <w:t>公安</w:t>
      </w:r>
      <w:r w:rsidR="00FE2BDA">
        <w:rPr>
          <w:rFonts w:eastAsia="楷体_GB2312" w:hint="eastAsia"/>
        </w:rPr>
        <w:t>局</w:t>
      </w:r>
      <w:r w:rsidRPr="00B1438C">
        <w:rPr>
          <w:rFonts w:eastAsia="楷体_GB2312" w:hint="eastAsia"/>
        </w:rPr>
        <w:t>）</w:t>
      </w:r>
    </w:p>
    <w:p w:rsidR="005340D9" w:rsidRDefault="005340D9" w:rsidP="00F83194">
      <w:pPr>
        <w:ind w:firstLine="634"/>
      </w:pPr>
      <w:r w:rsidRPr="007A36D0">
        <w:rPr>
          <w:rStyle w:val="3Char"/>
          <w:rFonts w:hint="eastAsia"/>
        </w:rPr>
        <w:t>3</w:t>
      </w:r>
      <w:r w:rsidR="00E51091">
        <w:rPr>
          <w:rStyle w:val="3Char"/>
          <w:rFonts w:hint="eastAsia"/>
        </w:rPr>
        <w:t>3</w:t>
      </w:r>
      <w:r w:rsidR="00720490" w:rsidRPr="007A36D0">
        <w:rPr>
          <w:rStyle w:val="3Char"/>
          <w:rFonts w:hint="eastAsia"/>
        </w:rPr>
        <w:t>．</w:t>
      </w:r>
      <w:r w:rsidRPr="007A36D0">
        <w:rPr>
          <w:rStyle w:val="3Char"/>
          <w:rFonts w:hint="eastAsia"/>
        </w:rPr>
        <w:t>完善乡村数字设施建设。</w:t>
      </w:r>
      <w:r>
        <w:rPr>
          <w:rFonts w:hint="eastAsia"/>
        </w:rPr>
        <w:t>统筹推进农村</w:t>
      </w:r>
      <w:r>
        <w:rPr>
          <w:rFonts w:hint="eastAsia"/>
        </w:rPr>
        <w:t>5G</w:t>
      </w:r>
      <w:r>
        <w:rPr>
          <w:rFonts w:hint="eastAsia"/>
        </w:rPr>
        <w:t>和</w:t>
      </w:r>
      <w:r>
        <w:rPr>
          <w:rFonts w:hint="eastAsia"/>
        </w:rPr>
        <w:t>4G</w:t>
      </w:r>
      <w:r>
        <w:rPr>
          <w:rFonts w:hint="eastAsia"/>
        </w:rPr>
        <w:t>网络覆盖、光纤宽带网络覆盖、网络提速降费、信息化提升、网络信息惠民等五大工程。完善提升农业农村基础数据资源管理平台、数字乡村大数据及信息服务平台、数字三农大脑等数字设施，</w:t>
      </w:r>
      <w:r w:rsidR="00547361">
        <w:rPr>
          <w:rFonts w:hint="eastAsia"/>
        </w:rPr>
        <w:t>力争</w:t>
      </w:r>
      <w:r>
        <w:rPr>
          <w:rFonts w:hint="eastAsia"/>
        </w:rPr>
        <w:t>新建</w:t>
      </w:r>
      <w:r>
        <w:rPr>
          <w:rFonts w:hint="eastAsia"/>
        </w:rPr>
        <w:t>1</w:t>
      </w:r>
      <w:r>
        <w:rPr>
          <w:rFonts w:hint="eastAsia"/>
        </w:rPr>
        <w:t>个省级数字乡村示范县。</w:t>
      </w:r>
      <w:r w:rsidRPr="00B1438C">
        <w:rPr>
          <w:rFonts w:eastAsia="楷体_GB2312" w:hint="eastAsia"/>
        </w:rPr>
        <w:t>（</w:t>
      </w:r>
      <w:r w:rsidR="00447BC2">
        <w:rPr>
          <w:rFonts w:eastAsia="楷体_GB2312" w:hint="eastAsia"/>
        </w:rPr>
        <w:t>责任单位：</w:t>
      </w:r>
      <w:r w:rsidR="00F83194">
        <w:rPr>
          <w:rFonts w:eastAsia="楷体_GB2312" w:hint="eastAsia"/>
        </w:rPr>
        <w:t>市</w:t>
      </w:r>
      <w:r w:rsidRPr="00B1438C">
        <w:rPr>
          <w:rFonts w:eastAsia="楷体_GB2312" w:hint="eastAsia"/>
        </w:rPr>
        <w:t>通管</w:t>
      </w:r>
      <w:r w:rsidR="00F83194">
        <w:rPr>
          <w:rFonts w:eastAsia="楷体_GB2312" w:hint="eastAsia"/>
        </w:rPr>
        <w:t>办</w:t>
      </w:r>
      <w:r w:rsidRPr="00B1438C">
        <w:rPr>
          <w:rFonts w:eastAsia="楷体_GB2312" w:hint="eastAsia"/>
        </w:rPr>
        <w:t>、</w:t>
      </w:r>
      <w:r w:rsidR="00F83194">
        <w:rPr>
          <w:rFonts w:eastAsia="楷体_GB2312" w:hint="eastAsia"/>
        </w:rPr>
        <w:t>市</w:t>
      </w:r>
      <w:r w:rsidRPr="00B1438C">
        <w:rPr>
          <w:rFonts w:eastAsia="楷体_GB2312" w:hint="eastAsia"/>
        </w:rPr>
        <w:t>农业农村</w:t>
      </w:r>
      <w:r w:rsidR="00F83194">
        <w:rPr>
          <w:rFonts w:eastAsia="楷体_GB2312" w:hint="eastAsia"/>
        </w:rPr>
        <w:t>局</w:t>
      </w:r>
      <w:r w:rsidRPr="00B1438C">
        <w:rPr>
          <w:rFonts w:eastAsia="楷体_GB2312" w:hint="eastAsia"/>
        </w:rPr>
        <w:t>）</w:t>
      </w:r>
    </w:p>
    <w:p w:rsidR="005340D9" w:rsidRDefault="005340D9" w:rsidP="00041E70">
      <w:pPr>
        <w:ind w:firstLine="634"/>
      </w:pPr>
      <w:r w:rsidRPr="004E0404">
        <w:rPr>
          <w:rStyle w:val="3Char"/>
          <w:rFonts w:hint="eastAsia"/>
        </w:rPr>
        <w:t>3</w:t>
      </w:r>
      <w:r w:rsidR="00E51091">
        <w:rPr>
          <w:rStyle w:val="3Char"/>
          <w:rFonts w:hint="eastAsia"/>
        </w:rPr>
        <w:t>4</w:t>
      </w:r>
      <w:r w:rsidR="00720490" w:rsidRPr="004E0404">
        <w:rPr>
          <w:rStyle w:val="3Char"/>
          <w:rFonts w:hint="eastAsia"/>
        </w:rPr>
        <w:t>．</w:t>
      </w:r>
      <w:r w:rsidRPr="004E0404">
        <w:rPr>
          <w:rStyle w:val="3Char"/>
          <w:rFonts w:hint="eastAsia"/>
        </w:rPr>
        <w:t>提升乡村数字治理能力。</w:t>
      </w:r>
      <w:r>
        <w:rPr>
          <w:rFonts w:hint="eastAsia"/>
        </w:rPr>
        <w:t>探索数字乡村治理新模式，指导第二批全国乡村治理试点县率先开展数治探索，依托“耕耘者”振兴计划，培训乡村治理业务骨干。统筹开展全</w:t>
      </w:r>
      <w:r w:rsidR="00041E70">
        <w:rPr>
          <w:rFonts w:hint="eastAsia"/>
        </w:rPr>
        <w:t>市</w:t>
      </w:r>
      <w:r>
        <w:rPr>
          <w:rFonts w:hint="eastAsia"/>
        </w:rPr>
        <w:t>公共文化云平台建设，全面提升“文化豫约”数字化服务能力。</w:t>
      </w:r>
      <w:r w:rsidRPr="00B1438C">
        <w:rPr>
          <w:rFonts w:eastAsia="楷体_GB2312" w:hint="eastAsia"/>
        </w:rPr>
        <w:t>（</w:t>
      </w:r>
      <w:r w:rsidR="00447BC2">
        <w:rPr>
          <w:rFonts w:eastAsia="楷体_GB2312" w:hint="eastAsia"/>
        </w:rPr>
        <w:t>责任单位：</w:t>
      </w:r>
      <w:r w:rsidR="00AF06F7">
        <w:rPr>
          <w:rFonts w:eastAsia="楷体_GB2312" w:hint="eastAsia"/>
        </w:rPr>
        <w:t>市</w:t>
      </w:r>
      <w:r w:rsidRPr="00B1438C">
        <w:rPr>
          <w:rFonts w:eastAsia="楷体_GB2312" w:hint="eastAsia"/>
        </w:rPr>
        <w:t>农业农村</w:t>
      </w:r>
      <w:r w:rsidR="00AF06F7">
        <w:rPr>
          <w:rFonts w:eastAsia="楷体_GB2312" w:hint="eastAsia"/>
        </w:rPr>
        <w:t>局</w:t>
      </w:r>
      <w:r w:rsidRPr="00B1438C">
        <w:rPr>
          <w:rFonts w:eastAsia="楷体_GB2312" w:hint="eastAsia"/>
        </w:rPr>
        <w:t>、</w:t>
      </w:r>
      <w:r w:rsidR="00AF06F7">
        <w:rPr>
          <w:rFonts w:eastAsia="楷体_GB2312" w:hint="eastAsia"/>
        </w:rPr>
        <w:t>市</w:t>
      </w:r>
      <w:r w:rsidRPr="00B1438C">
        <w:rPr>
          <w:rFonts w:eastAsia="楷体_GB2312" w:hint="eastAsia"/>
        </w:rPr>
        <w:t>文</w:t>
      </w:r>
      <w:r w:rsidR="00AF06F7">
        <w:rPr>
          <w:rFonts w:eastAsia="楷体_GB2312" w:hint="eastAsia"/>
        </w:rPr>
        <w:t>广</w:t>
      </w:r>
      <w:r w:rsidRPr="00B1438C">
        <w:rPr>
          <w:rFonts w:eastAsia="楷体_GB2312" w:hint="eastAsia"/>
        </w:rPr>
        <w:t>旅</w:t>
      </w:r>
      <w:r w:rsidR="00AF06F7">
        <w:rPr>
          <w:rFonts w:eastAsia="楷体_GB2312" w:hint="eastAsia"/>
        </w:rPr>
        <w:t>局</w:t>
      </w:r>
      <w:r w:rsidRPr="00B1438C">
        <w:rPr>
          <w:rFonts w:eastAsia="楷体_GB2312" w:hint="eastAsia"/>
        </w:rPr>
        <w:t>）</w:t>
      </w:r>
    </w:p>
    <w:p w:rsidR="005340D9" w:rsidRDefault="005340D9" w:rsidP="00374479">
      <w:pPr>
        <w:pStyle w:val="2"/>
        <w:ind w:firstLine="634"/>
      </w:pPr>
      <w:r>
        <w:rPr>
          <w:rFonts w:hint="eastAsia"/>
        </w:rPr>
        <w:t>（五）优化数字产业生态体系</w:t>
      </w:r>
    </w:p>
    <w:p w:rsidR="005340D9" w:rsidRDefault="005340D9" w:rsidP="00733F87">
      <w:pPr>
        <w:ind w:firstLine="634"/>
      </w:pPr>
      <w:r w:rsidRPr="004B63E7">
        <w:rPr>
          <w:rStyle w:val="3Char"/>
          <w:rFonts w:hint="eastAsia"/>
        </w:rPr>
        <w:t>3</w:t>
      </w:r>
      <w:r w:rsidR="00E51091">
        <w:rPr>
          <w:rStyle w:val="3Char"/>
          <w:rFonts w:hint="eastAsia"/>
        </w:rPr>
        <w:t>5</w:t>
      </w:r>
      <w:r w:rsidR="00720490" w:rsidRPr="004B63E7">
        <w:rPr>
          <w:rStyle w:val="3Char"/>
          <w:rFonts w:hint="eastAsia"/>
        </w:rPr>
        <w:t>．</w:t>
      </w:r>
      <w:r w:rsidRPr="004B63E7">
        <w:rPr>
          <w:rStyle w:val="3Char"/>
          <w:rFonts w:hint="eastAsia"/>
        </w:rPr>
        <w:t>打造技术创新平台。</w:t>
      </w:r>
      <w:r w:rsidR="00553B90" w:rsidRPr="00553B90">
        <w:rPr>
          <w:rFonts w:hint="eastAsia"/>
        </w:rPr>
        <w:t>按照龙头企业牵头、高校和科研机构参与、市场化运作的方式，</w:t>
      </w:r>
      <w:r w:rsidR="00733F87">
        <w:rPr>
          <w:rFonts w:hint="eastAsia"/>
        </w:rPr>
        <w:t>加快</w:t>
      </w:r>
      <w:r w:rsidR="00553B90">
        <w:rPr>
          <w:rFonts w:hint="eastAsia"/>
        </w:rPr>
        <w:t>创新中心、产业研究院建设，提升科技成果产业化能力和水平，</w:t>
      </w:r>
      <w:r>
        <w:rPr>
          <w:rFonts w:hint="eastAsia"/>
        </w:rPr>
        <w:t>建立符合数字化转型趋势的技术创新体系。</w:t>
      </w:r>
      <w:r w:rsidRPr="00B1438C">
        <w:rPr>
          <w:rFonts w:eastAsia="楷体_GB2312" w:hint="eastAsia"/>
        </w:rPr>
        <w:t>（</w:t>
      </w:r>
      <w:r w:rsidR="00447BC2">
        <w:rPr>
          <w:rFonts w:eastAsia="楷体_GB2312" w:hint="eastAsia"/>
        </w:rPr>
        <w:t>责任单位：</w:t>
      </w:r>
      <w:r w:rsidR="009A2476">
        <w:rPr>
          <w:rFonts w:eastAsia="楷体_GB2312" w:hint="eastAsia"/>
        </w:rPr>
        <w:t>市</w:t>
      </w:r>
      <w:r w:rsidRPr="00B1438C">
        <w:rPr>
          <w:rFonts w:eastAsia="楷体_GB2312" w:hint="eastAsia"/>
        </w:rPr>
        <w:t>工信</w:t>
      </w:r>
      <w:r w:rsidR="009A2476">
        <w:rPr>
          <w:rFonts w:eastAsia="楷体_GB2312" w:hint="eastAsia"/>
        </w:rPr>
        <w:t>局</w:t>
      </w:r>
      <w:r w:rsidRPr="00B1438C">
        <w:rPr>
          <w:rFonts w:eastAsia="楷体_GB2312" w:hint="eastAsia"/>
        </w:rPr>
        <w:t>、</w:t>
      </w:r>
      <w:proofErr w:type="gramStart"/>
      <w:r w:rsidR="009225CC">
        <w:rPr>
          <w:rFonts w:eastAsia="楷体_GB2312" w:hint="eastAsia"/>
        </w:rPr>
        <w:t>市</w:t>
      </w:r>
      <w:r w:rsidRPr="00B1438C">
        <w:rPr>
          <w:rFonts w:eastAsia="楷体_GB2312" w:hint="eastAsia"/>
        </w:rPr>
        <w:t>发改委</w:t>
      </w:r>
      <w:proofErr w:type="gramEnd"/>
      <w:r w:rsidRPr="00B1438C">
        <w:rPr>
          <w:rFonts w:eastAsia="楷体_GB2312" w:hint="eastAsia"/>
        </w:rPr>
        <w:t>、</w:t>
      </w:r>
      <w:r w:rsidR="009225CC">
        <w:rPr>
          <w:rFonts w:eastAsia="楷体_GB2312" w:hint="eastAsia"/>
        </w:rPr>
        <w:t>市</w:t>
      </w:r>
      <w:r w:rsidRPr="00B1438C">
        <w:rPr>
          <w:rFonts w:eastAsia="楷体_GB2312" w:hint="eastAsia"/>
        </w:rPr>
        <w:t>科技</w:t>
      </w:r>
      <w:r w:rsidR="009225CC">
        <w:rPr>
          <w:rFonts w:eastAsia="楷体_GB2312" w:hint="eastAsia"/>
        </w:rPr>
        <w:t>局</w:t>
      </w:r>
      <w:r w:rsidRPr="00B1438C">
        <w:rPr>
          <w:rFonts w:eastAsia="楷体_GB2312" w:hint="eastAsia"/>
        </w:rPr>
        <w:t>）</w:t>
      </w:r>
    </w:p>
    <w:p w:rsidR="005340D9" w:rsidRDefault="005340D9" w:rsidP="00A100B6">
      <w:pPr>
        <w:ind w:firstLine="634"/>
      </w:pPr>
      <w:r w:rsidRPr="00620E39">
        <w:rPr>
          <w:rStyle w:val="3Char"/>
          <w:rFonts w:hint="eastAsia"/>
        </w:rPr>
        <w:t>3</w:t>
      </w:r>
      <w:r w:rsidR="00E51091">
        <w:rPr>
          <w:rStyle w:val="3Char"/>
          <w:rFonts w:hint="eastAsia"/>
        </w:rPr>
        <w:t>6</w:t>
      </w:r>
      <w:r w:rsidR="00720490" w:rsidRPr="00620E39">
        <w:rPr>
          <w:rStyle w:val="3Char"/>
          <w:rFonts w:hint="eastAsia"/>
        </w:rPr>
        <w:t>．</w:t>
      </w:r>
      <w:r w:rsidRPr="00620E39">
        <w:rPr>
          <w:rStyle w:val="3Char"/>
          <w:rFonts w:hint="eastAsia"/>
        </w:rPr>
        <w:t>加快技术转化推广。</w:t>
      </w:r>
      <w:r>
        <w:rPr>
          <w:rFonts w:hint="eastAsia"/>
        </w:rPr>
        <w:t>组织开展科技成果转化对接活动，促进研发成果与企业需求精准对接。</w:t>
      </w:r>
      <w:r w:rsidR="00A100B6" w:rsidRPr="00A100B6">
        <w:rPr>
          <w:rFonts w:hint="eastAsia"/>
        </w:rPr>
        <w:t>加快首台（套）重大技术装备推广应用</w:t>
      </w:r>
      <w:r>
        <w:rPr>
          <w:rFonts w:hint="eastAsia"/>
        </w:rPr>
        <w:t>，</w:t>
      </w:r>
      <w:r w:rsidR="00A100B6" w:rsidRPr="00A100B6">
        <w:rPr>
          <w:rFonts w:hint="eastAsia"/>
        </w:rPr>
        <w:t>开展“机器换人”示范带动，</w:t>
      </w:r>
      <w:r>
        <w:rPr>
          <w:rFonts w:hint="eastAsia"/>
        </w:rPr>
        <w:t>培育技术创新示范企</w:t>
      </w:r>
      <w:r>
        <w:rPr>
          <w:rFonts w:hint="eastAsia"/>
        </w:rPr>
        <w:lastRenderedPageBreak/>
        <w:t>业，</w:t>
      </w:r>
      <w:r w:rsidR="0071184F">
        <w:rPr>
          <w:rFonts w:hint="eastAsia"/>
        </w:rPr>
        <w:t>争创</w:t>
      </w:r>
      <w:r w:rsidR="0071184F" w:rsidRPr="0071184F">
        <w:rPr>
          <w:rFonts w:hint="eastAsia"/>
        </w:rPr>
        <w:t>国家高新技术企业</w:t>
      </w:r>
      <w:r w:rsidR="0071184F" w:rsidRPr="0071184F">
        <w:rPr>
          <w:rFonts w:hint="eastAsia"/>
        </w:rPr>
        <w:t>60</w:t>
      </w:r>
      <w:r w:rsidR="0071184F" w:rsidRPr="0071184F">
        <w:rPr>
          <w:rFonts w:hint="eastAsia"/>
        </w:rPr>
        <w:t>家</w:t>
      </w:r>
      <w:r>
        <w:rPr>
          <w:rFonts w:hint="eastAsia"/>
        </w:rPr>
        <w:t>。</w:t>
      </w:r>
      <w:r w:rsidRPr="00B1438C">
        <w:rPr>
          <w:rFonts w:eastAsia="楷体_GB2312" w:hint="eastAsia"/>
        </w:rPr>
        <w:t>（</w:t>
      </w:r>
      <w:r w:rsidR="00447BC2">
        <w:rPr>
          <w:rFonts w:eastAsia="楷体_GB2312" w:hint="eastAsia"/>
        </w:rPr>
        <w:t>责任单位：</w:t>
      </w:r>
      <w:r w:rsidR="00A100B6">
        <w:rPr>
          <w:rFonts w:eastAsia="楷体_GB2312" w:hint="eastAsia"/>
        </w:rPr>
        <w:t>市</w:t>
      </w:r>
      <w:r w:rsidRPr="00B1438C">
        <w:rPr>
          <w:rFonts w:eastAsia="楷体_GB2312" w:hint="eastAsia"/>
        </w:rPr>
        <w:t>工信</w:t>
      </w:r>
      <w:r w:rsidR="00A100B6">
        <w:rPr>
          <w:rFonts w:eastAsia="楷体_GB2312" w:hint="eastAsia"/>
        </w:rPr>
        <w:t>局</w:t>
      </w:r>
      <w:r w:rsidRPr="00B1438C">
        <w:rPr>
          <w:rFonts w:eastAsia="楷体_GB2312" w:hint="eastAsia"/>
        </w:rPr>
        <w:t>、</w:t>
      </w:r>
      <w:r w:rsidR="00A100B6">
        <w:rPr>
          <w:rFonts w:eastAsia="楷体_GB2312" w:hint="eastAsia"/>
        </w:rPr>
        <w:t>市</w:t>
      </w:r>
      <w:r w:rsidRPr="00B1438C">
        <w:rPr>
          <w:rFonts w:eastAsia="楷体_GB2312" w:hint="eastAsia"/>
        </w:rPr>
        <w:t>科技</w:t>
      </w:r>
      <w:r w:rsidR="00A100B6">
        <w:rPr>
          <w:rFonts w:eastAsia="楷体_GB2312" w:hint="eastAsia"/>
        </w:rPr>
        <w:t>局</w:t>
      </w:r>
      <w:r w:rsidRPr="00B1438C">
        <w:rPr>
          <w:rFonts w:eastAsia="楷体_GB2312" w:hint="eastAsia"/>
        </w:rPr>
        <w:t>、</w:t>
      </w:r>
      <w:r w:rsidR="00A100B6">
        <w:rPr>
          <w:rFonts w:eastAsia="楷体_GB2312" w:hint="eastAsia"/>
        </w:rPr>
        <w:t>市</w:t>
      </w:r>
      <w:r w:rsidRPr="00B1438C">
        <w:rPr>
          <w:rFonts w:eastAsia="楷体_GB2312" w:hint="eastAsia"/>
        </w:rPr>
        <w:t>财政</w:t>
      </w:r>
      <w:r w:rsidR="00A100B6">
        <w:rPr>
          <w:rFonts w:eastAsia="楷体_GB2312" w:hint="eastAsia"/>
        </w:rPr>
        <w:t>局</w:t>
      </w:r>
      <w:r w:rsidRPr="00B1438C">
        <w:rPr>
          <w:rFonts w:eastAsia="楷体_GB2312" w:hint="eastAsia"/>
        </w:rPr>
        <w:t>）</w:t>
      </w:r>
    </w:p>
    <w:p w:rsidR="005340D9" w:rsidRDefault="005340D9" w:rsidP="0060156C">
      <w:pPr>
        <w:ind w:firstLine="634"/>
      </w:pPr>
      <w:r w:rsidRPr="002B0438">
        <w:rPr>
          <w:rStyle w:val="3Char"/>
          <w:rFonts w:hint="eastAsia"/>
        </w:rPr>
        <w:t>3</w:t>
      </w:r>
      <w:r w:rsidR="00E51091">
        <w:rPr>
          <w:rStyle w:val="3Char"/>
          <w:rFonts w:hint="eastAsia"/>
        </w:rPr>
        <w:t>7</w:t>
      </w:r>
      <w:r w:rsidR="00720490" w:rsidRPr="002B0438">
        <w:rPr>
          <w:rStyle w:val="3Char"/>
          <w:rFonts w:hint="eastAsia"/>
        </w:rPr>
        <w:t>．</w:t>
      </w:r>
      <w:r w:rsidRPr="002B0438">
        <w:rPr>
          <w:rStyle w:val="3Char"/>
          <w:rFonts w:hint="eastAsia"/>
        </w:rPr>
        <w:t>建立中小企业数字化赋能体系。</w:t>
      </w:r>
      <w:r w:rsidR="0060156C">
        <w:rPr>
          <w:rFonts w:hint="eastAsia"/>
        </w:rPr>
        <w:t>制定降低企业上</w:t>
      </w:r>
      <w:proofErr w:type="gramStart"/>
      <w:r w:rsidR="0060156C">
        <w:rPr>
          <w:rFonts w:hint="eastAsia"/>
        </w:rPr>
        <w:t>云成本</w:t>
      </w:r>
      <w:proofErr w:type="gramEnd"/>
      <w:r w:rsidR="0060156C">
        <w:rPr>
          <w:rFonts w:hint="eastAsia"/>
        </w:rPr>
        <w:t>具体举措，推广优惠措施、</w:t>
      </w:r>
      <w:proofErr w:type="gramStart"/>
      <w:r w:rsidR="0060156C">
        <w:rPr>
          <w:rFonts w:hint="eastAsia"/>
        </w:rPr>
        <w:t>云服务</w:t>
      </w:r>
      <w:proofErr w:type="gramEnd"/>
      <w:r w:rsidR="0060156C">
        <w:rPr>
          <w:rFonts w:hint="eastAsia"/>
        </w:rPr>
        <w:t>产品和解决方案</w:t>
      </w:r>
      <w:r>
        <w:rPr>
          <w:rFonts w:hint="eastAsia"/>
        </w:rPr>
        <w:t>，推动</w:t>
      </w:r>
      <w:r w:rsidR="0060156C">
        <w:rPr>
          <w:rFonts w:hint="eastAsia"/>
        </w:rPr>
        <w:t>700</w:t>
      </w:r>
      <w:r>
        <w:rPr>
          <w:rFonts w:hint="eastAsia"/>
        </w:rPr>
        <w:t>家企业上云上平台。引进培育国内领先的数字化服务商，提炼一批聚焦细分行业规范高效、可复制可推广的数字化转型典型模式，提升数字化公共服务平台服务中小企业能力。</w:t>
      </w:r>
      <w:r w:rsidRPr="00B1438C">
        <w:rPr>
          <w:rFonts w:eastAsia="楷体_GB2312" w:hint="eastAsia"/>
        </w:rPr>
        <w:t>（</w:t>
      </w:r>
      <w:r w:rsidR="00447BC2">
        <w:rPr>
          <w:rFonts w:eastAsia="楷体_GB2312" w:hint="eastAsia"/>
        </w:rPr>
        <w:t>责任单位：</w:t>
      </w:r>
      <w:r w:rsidR="006F0DDD">
        <w:rPr>
          <w:rFonts w:eastAsia="楷体_GB2312" w:hint="eastAsia"/>
        </w:rPr>
        <w:t>市</w:t>
      </w:r>
      <w:r w:rsidRPr="00B1438C">
        <w:rPr>
          <w:rFonts w:eastAsia="楷体_GB2312" w:hint="eastAsia"/>
        </w:rPr>
        <w:t>工信</w:t>
      </w:r>
      <w:r w:rsidR="006F0DDD">
        <w:rPr>
          <w:rFonts w:eastAsia="楷体_GB2312" w:hint="eastAsia"/>
        </w:rPr>
        <w:t>局</w:t>
      </w:r>
      <w:r w:rsidRPr="00B1438C">
        <w:rPr>
          <w:rFonts w:eastAsia="楷体_GB2312" w:hint="eastAsia"/>
        </w:rPr>
        <w:t>、</w:t>
      </w:r>
      <w:proofErr w:type="gramStart"/>
      <w:r w:rsidR="006F0DDD">
        <w:rPr>
          <w:rFonts w:eastAsia="楷体_GB2312" w:hint="eastAsia"/>
        </w:rPr>
        <w:t>市发改</w:t>
      </w:r>
      <w:r w:rsidRPr="00B1438C">
        <w:rPr>
          <w:rFonts w:eastAsia="楷体_GB2312" w:hint="eastAsia"/>
        </w:rPr>
        <w:t>委</w:t>
      </w:r>
      <w:proofErr w:type="gramEnd"/>
      <w:r w:rsidRPr="00B1438C">
        <w:rPr>
          <w:rFonts w:eastAsia="楷体_GB2312" w:hint="eastAsia"/>
        </w:rPr>
        <w:t>）</w:t>
      </w:r>
    </w:p>
    <w:p w:rsidR="005340D9" w:rsidRDefault="005340D9" w:rsidP="00067D47">
      <w:pPr>
        <w:ind w:firstLine="634"/>
      </w:pPr>
      <w:r w:rsidRPr="00D976F4">
        <w:rPr>
          <w:rStyle w:val="3Char"/>
          <w:rFonts w:hint="eastAsia"/>
        </w:rPr>
        <w:t>3</w:t>
      </w:r>
      <w:r w:rsidR="00E51091">
        <w:rPr>
          <w:rStyle w:val="3Char"/>
          <w:rFonts w:hint="eastAsia"/>
        </w:rPr>
        <w:t>8</w:t>
      </w:r>
      <w:r w:rsidR="00720490" w:rsidRPr="00D976F4">
        <w:rPr>
          <w:rStyle w:val="3Char"/>
          <w:rFonts w:hint="eastAsia"/>
        </w:rPr>
        <w:t>．</w:t>
      </w:r>
      <w:r w:rsidRPr="00D976F4">
        <w:rPr>
          <w:rStyle w:val="3Char"/>
          <w:rFonts w:hint="eastAsia"/>
        </w:rPr>
        <w:t>强化关键信息基础设施保障。</w:t>
      </w:r>
      <w:r>
        <w:rPr>
          <w:rFonts w:hint="eastAsia"/>
        </w:rPr>
        <w:t>发挥</w:t>
      </w:r>
      <w:r w:rsidR="00067D47">
        <w:rPr>
          <w:rFonts w:hint="eastAsia"/>
        </w:rPr>
        <w:t>市</w:t>
      </w:r>
      <w:r>
        <w:rPr>
          <w:rFonts w:hint="eastAsia"/>
        </w:rPr>
        <w:t>关键信息基础设施安全保护工作协调机制作用，定期分析</w:t>
      </w:r>
      <w:proofErr w:type="gramStart"/>
      <w:r>
        <w:rPr>
          <w:rFonts w:hint="eastAsia"/>
        </w:rPr>
        <w:t>研</w:t>
      </w:r>
      <w:proofErr w:type="gramEnd"/>
      <w:r>
        <w:rPr>
          <w:rFonts w:hint="eastAsia"/>
        </w:rPr>
        <w:t>判形势，落实主体防护责任。常态监测关键信息基础设施安全运行状态，及时协调处置各类网络安全风险事件。指导信息通信行业完成关键信息基础设施定级备案、风险评估、符合性评测。开展工业控制系统安全检查。</w:t>
      </w:r>
      <w:r w:rsidRPr="00B1438C">
        <w:rPr>
          <w:rFonts w:eastAsia="楷体_GB2312" w:hint="eastAsia"/>
        </w:rPr>
        <w:t>（</w:t>
      </w:r>
      <w:r w:rsidR="00447BC2">
        <w:rPr>
          <w:rFonts w:eastAsia="楷体_GB2312" w:hint="eastAsia"/>
        </w:rPr>
        <w:t>责任单位：</w:t>
      </w:r>
      <w:proofErr w:type="gramStart"/>
      <w:r w:rsidR="00067D47">
        <w:rPr>
          <w:rFonts w:eastAsia="楷体_GB2312" w:hint="eastAsia"/>
        </w:rPr>
        <w:t>市</w:t>
      </w:r>
      <w:r w:rsidRPr="00B1438C">
        <w:rPr>
          <w:rFonts w:eastAsia="楷体_GB2312" w:hint="eastAsia"/>
        </w:rPr>
        <w:t>委网信办</w:t>
      </w:r>
      <w:proofErr w:type="gramEnd"/>
      <w:r w:rsidRPr="00B1438C">
        <w:rPr>
          <w:rFonts w:eastAsia="楷体_GB2312" w:hint="eastAsia"/>
        </w:rPr>
        <w:t>，</w:t>
      </w:r>
      <w:r w:rsidR="00067D47">
        <w:rPr>
          <w:rFonts w:eastAsia="楷体_GB2312" w:hint="eastAsia"/>
        </w:rPr>
        <w:t>市</w:t>
      </w:r>
      <w:r w:rsidRPr="00B1438C">
        <w:rPr>
          <w:rFonts w:eastAsia="楷体_GB2312" w:hint="eastAsia"/>
        </w:rPr>
        <w:t>公安</w:t>
      </w:r>
      <w:r w:rsidR="00302D48">
        <w:rPr>
          <w:rFonts w:eastAsia="楷体_GB2312" w:hint="eastAsia"/>
        </w:rPr>
        <w:t>局</w:t>
      </w:r>
      <w:r w:rsidRPr="00B1438C">
        <w:rPr>
          <w:rFonts w:eastAsia="楷体_GB2312" w:hint="eastAsia"/>
        </w:rPr>
        <w:t>、</w:t>
      </w:r>
      <w:r w:rsidR="00067D47">
        <w:rPr>
          <w:rFonts w:eastAsia="楷体_GB2312" w:hint="eastAsia"/>
        </w:rPr>
        <w:t>市</w:t>
      </w:r>
      <w:r w:rsidRPr="00B1438C">
        <w:rPr>
          <w:rFonts w:eastAsia="楷体_GB2312" w:hint="eastAsia"/>
        </w:rPr>
        <w:t>通管</w:t>
      </w:r>
      <w:r w:rsidR="00067D47">
        <w:rPr>
          <w:rFonts w:eastAsia="楷体_GB2312" w:hint="eastAsia"/>
        </w:rPr>
        <w:t>办</w:t>
      </w:r>
      <w:r w:rsidRPr="00B1438C">
        <w:rPr>
          <w:rFonts w:eastAsia="楷体_GB2312" w:hint="eastAsia"/>
        </w:rPr>
        <w:t>、</w:t>
      </w:r>
      <w:r w:rsidR="00067D47">
        <w:rPr>
          <w:rFonts w:eastAsia="楷体_GB2312" w:hint="eastAsia"/>
        </w:rPr>
        <w:t>市</w:t>
      </w:r>
      <w:r w:rsidRPr="00B1438C">
        <w:rPr>
          <w:rFonts w:eastAsia="楷体_GB2312" w:hint="eastAsia"/>
        </w:rPr>
        <w:t>工信</w:t>
      </w:r>
      <w:r w:rsidR="00067D47">
        <w:rPr>
          <w:rFonts w:eastAsia="楷体_GB2312" w:hint="eastAsia"/>
        </w:rPr>
        <w:t>局</w:t>
      </w:r>
      <w:r w:rsidRPr="00B1438C">
        <w:rPr>
          <w:rFonts w:eastAsia="楷体_GB2312" w:hint="eastAsia"/>
        </w:rPr>
        <w:t>）</w:t>
      </w:r>
    </w:p>
    <w:p w:rsidR="005340D9" w:rsidRDefault="00E51091" w:rsidP="00B744BF">
      <w:pPr>
        <w:ind w:firstLine="634"/>
      </w:pPr>
      <w:r>
        <w:rPr>
          <w:rStyle w:val="3Char"/>
          <w:rFonts w:hint="eastAsia"/>
        </w:rPr>
        <w:t>39</w:t>
      </w:r>
      <w:r w:rsidR="00720490" w:rsidRPr="008771D4">
        <w:rPr>
          <w:rStyle w:val="3Char"/>
          <w:rFonts w:hint="eastAsia"/>
        </w:rPr>
        <w:t>．</w:t>
      </w:r>
      <w:r w:rsidR="005340D9" w:rsidRPr="008771D4">
        <w:rPr>
          <w:rStyle w:val="3Char"/>
          <w:rFonts w:hint="eastAsia"/>
        </w:rPr>
        <w:t>加强数据安全保护。</w:t>
      </w:r>
      <w:r w:rsidR="005340D9">
        <w:rPr>
          <w:rFonts w:hint="eastAsia"/>
        </w:rPr>
        <w:t>加强网络数据安全监测预警，加大重要数据和个人信息泄露风险、事件处置力度。组织全</w:t>
      </w:r>
      <w:r w:rsidR="00B744BF">
        <w:rPr>
          <w:rFonts w:hint="eastAsia"/>
        </w:rPr>
        <w:t>市</w:t>
      </w:r>
      <w:r w:rsidR="005340D9">
        <w:rPr>
          <w:rFonts w:hint="eastAsia"/>
        </w:rPr>
        <w:t>公安机关开展“净网”专项行动，全力保障公民个人信息和重要信息系统数据安全。组织开展</w:t>
      </w:r>
      <w:r w:rsidR="005340D9">
        <w:rPr>
          <w:rFonts w:hint="eastAsia"/>
        </w:rPr>
        <w:t>2024</w:t>
      </w:r>
      <w:r w:rsidR="005340D9">
        <w:rPr>
          <w:rFonts w:hint="eastAsia"/>
        </w:rPr>
        <w:t>数字政府“一道墙”实战攻防演练。加强数据分类分级保护，动态管理重点企业名录，开展数据安全风险评估。</w:t>
      </w:r>
      <w:r w:rsidR="005340D9" w:rsidRPr="00B1438C">
        <w:rPr>
          <w:rFonts w:eastAsia="楷体_GB2312" w:hint="eastAsia"/>
        </w:rPr>
        <w:t>（</w:t>
      </w:r>
      <w:r w:rsidR="00447BC2">
        <w:rPr>
          <w:rFonts w:eastAsia="楷体_GB2312" w:hint="eastAsia"/>
        </w:rPr>
        <w:t>责任单位：</w:t>
      </w:r>
      <w:proofErr w:type="gramStart"/>
      <w:r w:rsidR="00B744BF">
        <w:rPr>
          <w:rFonts w:eastAsia="楷体_GB2312" w:hint="eastAsia"/>
        </w:rPr>
        <w:t>市</w:t>
      </w:r>
      <w:r w:rsidR="005340D9" w:rsidRPr="00B1438C">
        <w:rPr>
          <w:rFonts w:eastAsia="楷体_GB2312" w:hint="eastAsia"/>
        </w:rPr>
        <w:t>委网信办</w:t>
      </w:r>
      <w:proofErr w:type="gramEnd"/>
      <w:r w:rsidR="005340D9" w:rsidRPr="00B1438C">
        <w:rPr>
          <w:rFonts w:eastAsia="楷体_GB2312" w:hint="eastAsia"/>
        </w:rPr>
        <w:t>，</w:t>
      </w:r>
      <w:r w:rsidR="00B744BF">
        <w:rPr>
          <w:rFonts w:eastAsia="楷体_GB2312" w:hint="eastAsia"/>
        </w:rPr>
        <w:t>市</w:t>
      </w:r>
      <w:r w:rsidR="005340D9" w:rsidRPr="00B1438C">
        <w:rPr>
          <w:rFonts w:eastAsia="楷体_GB2312" w:hint="eastAsia"/>
        </w:rPr>
        <w:t>公安</w:t>
      </w:r>
      <w:r w:rsidR="00302D48">
        <w:rPr>
          <w:rFonts w:eastAsia="楷体_GB2312" w:hint="eastAsia"/>
        </w:rPr>
        <w:t>局</w:t>
      </w:r>
      <w:r w:rsidR="005340D9" w:rsidRPr="00B1438C">
        <w:rPr>
          <w:rFonts w:eastAsia="楷体_GB2312" w:hint="eastAsia"/>
        </w:rPr>
        <w:t>、</w:t>
      </w:r>
      <w:r w:rsidR="006C6B9E">
        <w:rPr>
          <w:rFonts w:eastAsia="楷体_GB2312" w:hint="eastAsia"/>
        </w:rPr>
        <w:t>市行政审批和政务信息管理局</w:t>
      </w:r>
      <w:r w:rsidR="005340D9" w:rsidRPr="00B1438C">
        <w:rPr>
          <w:rFonts w:eastAsia="楷体_GB2312" w:hint="eastAsia"/>
        </w:rPr>
        <w:t>、</w:t>
      </w:r>
      <w:r w:rsidR="00B744BF">
        <w:rPr>
          <w:rFonts w:eastAsia="楷体_GB2312" w:hint="eastAsia"/>
        </w:rPr>
        <w:t>市</w:t>
      </w:r>
      <w:r w:rsidR="005340D9" w:rsidRPr="00B1438C">
        <w:rPr>
          <w:rFonts w:eastAsia="楷体_GB2312" w:hint="eastAsia"/>
        </w:rPr>
        <w:t>通管</w:t>
      </w:r>
      <w:r w:rsidR="00B744BF">
        <w:rPr>
          <w:rFonts w:eastAsia="楷体_GB2312" w:hint="eastAsia"/>
        </w:rPr>
        <w:t>办</w:t>
      </w:r>
      <w:r w:rsidR="005340D9" w:rsidRPr="00B1438C">
        <w:rPr>
          <w:rFonts w:eastAsia="楷体_GB2312" w:hint="eastAsia"/>
        </w:rPr>
        <w:t>）</w:t>
      </w:r>
    </w:p>
    <w:p w:rsidR="005340D9" w:rsidRDefault="005340D9" w:rsidP="00F37CB2">
      <w:pPr>
        <w:ind w:firstLine="634"/>
      </w:pPr>
      <w:r w:rsidRPr="00F37CB2">
        <w:rPr>
          <w:rStyle w:val="3Char"/>
          <w:rFonts w:hint="eastAsia"/>
        </w:rPr>
        <w:lastRenderedPageBreak/>
        <w:t>4</w:t>
      </w:r>
      <w:r w:rsidR="00E51091">
        <w:rPr>
          <w:rStyle w:val="3Char"/>
          <w:rFonts w:hint="eastAsia"/>
        </w:rPr>
        <w:t>0</w:t>
      </w:r>
      <w:r w:rsidR="00720490" w:rsidRPr="00F37CB2">
        <w:rPr>
          <w:rStyle w:val="3Char"/>
          <w:rFonts w:hint="eastAsia"/>
        </w:rPr>
        <w:t>．</w:t>
      </w:r>
      <w:r w:rsidRPr="00F37CB2">
        <w:rPr>
          <w:rStyle w:val="3Char"/>
          <w:rFonts w:hint="eastAsia"/>
        </w:rPr>
        <w:t>加强网络安全机制建设。</w:t>
      </w:r>
      <w:r>
        <w:rPr>
          <w:rFonts w:hint="eastAsia"/>
        </w:rPr>
        <w:t>完善网络安全约谈通报、追责问</w:t>
      </w:r>
      <w:proofErr w:type="gramStart"/>
      <w:r>
        <w:rPr>
          <w:rFonts w:hint="eastAsia"/>
        </w:rPr>
        <w:t>责</w:t>
      </w:r>
      <w:proofErr w:type="gramEnd"/>
      <w:r>
        <w:rPr>
          <w:rFonts w:hint="eastAsia"/>
        </w:rPr>
        <w:t>机制，网络安全风险事件处置反馈率不低于</w:t>
      </w:r>
      <w:r>
        <w:rPr>
          <w:rFonts w:hint="eastAsia"/>
        </w:rPr>
        <w:t>90%</w:t>
      </w:r>
      <w:r>
        <w:rPr>
          <w:rFonts w:hint="eastAsia"/>
        </w:rPr>
        <w:t>。开展工业互联网安全和工业数据分类分级管理，动态更新工业领域重要数据和核心数据目录。全面形成“局</w:t>
      </w:r>
      <w:r>
        <w:rPr>
          <w:rFonts w:hint="eastAsia"/>
        </w:rPr>
        <w:t>+</w:t>
      </w:r>
      <w:r>
        <w:rPr>
          <w:rFonts w:hint="eastAsia"/>
        </w:rPr>
        <w:t>中心</w:t>
      </w:r>
      <w:r>
        <w:rPr>
          <w:rFonts w:hint="eastAsia"/>
        </w:rPr>
        <w:t>+</w:t>
      </w:r>
      <w:r>
        <w:rPr>
          <w:rFonts w:hint="eastAsia"/>
        </w:rPr>
        <w:t>专业技术团队”的数字政府网络安全保障机制。</w:t>
      </w:r>
      <w:r w:rsidRPr="00B1438C">
        <w:rPr>
          <w:rFonts w:eastAsia="楷体_GB2312" w:hint="eastAsia"/>
        </w:rPr>
        <w:t>（</w:t>
      </w:r>
      <w:r w:rsidR="00447BC2">
        <w:rPr>
          <w:rFonts w:eastAsia="楷体_GB2312" w:hint="eastAsia"/>
        </w:rPr>
        <w:t>责任单位：</w:t>
      </w:r>
      <w:proofErr w:type="gramStart"/>
      <w:r w:rsidR="00F37CB2">
        <w:rPr>
          <w:rFonts w:eastAsia="楷体_GB2312" w:hint="eastAsia"/>
        </w:rPr>
        <w:t>市</w:t>
      </w:r>
      <w:r w:rsidRPr="00B1438C">
        <w:rPr>
          <w:rFonts w:eastAsia="楷体_GB2312" w:hint="eastAsia"/>
        </w:rPr>
        <w:t>委网信办</w:t>
      </w:r>
      <w:proofErr w:type="gramEnd"/>
      <w:r w:rsidR="00447BC2" w:rsidRPr="00B1438C">
        <w:rPr>
          <w:rFonts w:eastAsia="楷体_GB2312" w:hint="eastAsia"/>
        </w:rPr>
        <w:t>，</w:t>
      </w:r>
      <w:r w:rsidR="006C6B9E">
        <w:rPr>
          <w:rFonts w:eastAsia="楷体_GB2312" w:hint="eastAsia"/>
        </w:rPr>
        <w:t>市行政审批和政务信息管理局</w:t>
      </w:r>
      <w:r w:rsidRPr="00B1438C">
        <w:rPr>
          <w:rFonts w:eastAsia="楷体_GB2312" w:hint="eastAsia"/>
        </w:rPr>
        <w:t>、</w:t>
      </w:r>
      <w:r w:rsidR="00F37CB2">
        <w:rPr>
          <w:rFonts w:eastAsia="楷体_GB2312" w:hint="eastAsia"/>
        </w:rPr>
        <w:t>市</w:t>
      </w:r>
      <w:r w:rsidRPr="00B1438C">
        <w:rPr>
          <w:rFonts w:eastAsia="楷体_GB2312" w:hint="eastAsia"/>
        </w:rPr>
        <w:t>工信</w:t>
      </w:r>
      <w:r w:rsidR="00F37CB2">
        <w:rPr>
          <w:rFonts w:eastAsia="楷体_GB2312" w:hint="eastAsia"/>
        </w:rPr>
        <w:t>局</w:t>
      </w:r>
      <w:r w:rsidRPr="00B1438C">
        <w:rPr>
          <w:rFonts w:eastAsia="楷体_GB2312" w:hint="eastAsia"/>
        </w:rPr>
        <w:t>）</w:t>
      </w:r>
    </w:p>
    <w:p w:rsidR="005340D9" w:rsidRDefault="005340D9" w:rsidP="00230197">
      <w:pPr>
        <w:pStyle w:val="1"/>
        <w:keepNext w:val="0"/>
        <w:keepLines w:val="0"/>
        <w:ind w:firstLine="632"/>
      </w:pPr>
      <w:r>
        <w:rPr>
          <w:rFonts w:hint="eastAsia"/>
        </w:rPr>
        <w:t>四、保障措施</w:t>
      </w:r>
    </w:p>
    <w:p w:rsidR="005340D9" w:rsidRDefault="005340D9" w:rsidP="00E61C5B">
      <w:pPr>
        <w:ind w:firstLine="634"/>
      </w:pPr>
      <w:r w:rsidRPr="00E61C5B">
        <w:rPr>
          <w:rStyle w:val="2Char"/>
          <w:rFonts w:hint="eastAsia"/>
        </w:rPr>
        <w:t>（一）强化组织领导。</w:t>
      </w:r>
      <w:r>
        <w:rPr>
          <w:rFonts w:hint="eastAsia"/>
        </w:rPr>
        <w:t>依托</w:t>
      </w:r>
      <w:r w:rsidR="00E61C5B">
        <w:rPr>
          <w:rFonts w:hint="eastAsia"/>
        </w:rPr>
        <w:t>市</w:t>
      </w:r>
      <w:r>
        <w:rPr>
          <w:rFonts w:hint="eastAsia"/>
        </w:rPr>
        <w:t>数字化转型战略工作专班，统筹协调数字化转型战略推进实施中的重大问题、研究部署重点工作、督促落实重要事项。组织全</w:t>
      </w:r>
      <w:r w:rsidR="009C03F4">
        <w:rPr>
          <w:rFonts w:hint="eastAsia"/>
        </w:rPr>
        <w:t>市</w:t>
      </w:r>
      <w:r>
        <w:rPr>
          <w:rFonts w:hint="eastAsia"/>
        </w:rPr>
        <w:t>制造业数字化转型现场观摩，通过经验交流、典型引路、示范带动，营造比赶超的良好氛围。开展数字化转型战略专项督查，调动</w:t>
      </w:r>
      <w:r w:rsidR="009C03F4">
        <w:rPr>
          <w:rFonts w:hint="eastAsia"/>
        </w:rPr>
        <w:t>县区</w:t>
      </w:r>
      <w:r>
        <w:rPr>
          <w:rFonts w:hint="eastAsia"/>
        </w:rPr>
        <w:t>和</w:t>
      </w:r>
      <w:r w:rsidR="009C03F4">
        <w:rPr>
          <w:rFonts w:hint="eastAsia"/>
        </w:rPr>
        <w:t>市</w:t>
      </w:r>
      <w:r>
        <w:rPr>
          <w:rFonts w:hint="eastAsia"/>
        </w:rPr>
        <w:t>直部门的工作积极性、主动性和创造性，确保各项重点任务落到实处。</w:t>
      </w:r>
    </w:p>
    <w:p w:rsidR="005340D9" w:rsidRDefault="005340D9" w:rsidP="00595B16">
      <w:pPr>
        <w:ind w:firstLine="634"/>
      </w:pPr>
      <w:r w:rsidRPr="009C03F4">
        <w:rPr>
          <w:rStyle w:val="2Char"/>
          <w:rFonts w:hint="eastAsia"/>
        </w:rPr>
        <w:t>（二）强化政策引导。</w:t>
      </w:r>
      <w:proofErr w:type="gramStart"/>
      <w:r>
        <w:rPr>
          <w:rFonts w:hint="eastAsia"/>
        </w:rPr>
        <w:t>统筹</w:t>
      </w:r>
      <w:r w:rsidR="00595B16">
        <w:rPr>
          <w:rFonts w:hint="eastAsia"/>
        </w:rPr>
        <w:t>市</w:t>
      </w:r>
      <w:proofErr w:type="gramEnd"/>
      <w:r>
        <w:rPr>
          <w:rFonts w:hint="eastAsia"/>
        </w:rPr>
        <w:t>财政专项资金、产业发展基金，对重点企业、重大项目、应用示范加大支持力度。吸引市场化投资机构发起</w:t>
      </w:r>
      <w:proofErr w:type="gramStart"/>
      <w:r>
        <w:rPr>
          <w:rFonts w:hint="eastAsia"/>
        </w:rPr>
        <w:t>子基金</w:t>
      </w:r>
      <w:proofErr w:type="gramEnd"/>
      <w:r>
        <w:rPr>
          <w:rFonts w:hint="eastAsia"/>
        </w:rPr>
        <w:t>或定向投资重点企业和项目，引进培育数字产业初创企业。鼓励各</w:t>
      </w:r>
      <w:r w:rsidR="00751CEC">
        <w:rPr>
          <w:rFonts w:hint="eastAsia"/>
        </w:rPr>
        <w:t>县区</w:t>
      </w:r>
      <w:r>
        <w:rPr>
          <w:rFonts w:hint="eastAsia"/>
        </w:rPr>
        <w:t>根据发展实际，设立数字化转型战略发展专项资金，制定支持产业集聚发展、企业主体培育、创新能力提升等政策措施。</w:t>
      </w:r>
    </w:p>
    <w:p w:rsidR="005340D9" w:rsidRDefault="005340D9" w:rsidP="00A32509">
      <w:pPr>
        <w:ind w:firstLine="634"/>
      </w:pPr>
      <w:r w:rsidRPr="000070F6">
        <w:rPr>
          <w:rStyle w:val="2Char"/>
          <w:rFonts w:hint="eastAsia"/>
        </w:rPr>
        <w:t>（三）强化项目建设。</w:t>
      </w:r>
      <w:r w:rsidR="00A32509">
        <w:rPr>
          <w:rFonts w:hint="eastAsia"/>
        </w:rPr>
        <w:t>坚持项目为王，完善省、市、县（区）</w:t>
      </w:r>
      <w:r w:rsidR="00A8029A">
        <w:rPr>
          <w:rFonts w:hint="eastAsia"/>
        </w:rPr>
        <w:t>三级</w:t>
      </w:r>
      <w:r>
        <w:rPr>
          <w:rFonts w:hint="eastAsia"/>
        </w:rPr>
        <w:t>数字化转型重点项目库，依托要素保障专班，加强资金、土</w:t>
      </w:r>
      <w:r>
        <w:rPr>
          <w:rFonts w:hint="eastAsia"/>
        </w:rPr>
        <w:lastRenderedPageBreak/>
        <w:t>地、人力资源、数据等要素保障，及时跟踪协调解决项目建设中的问题和困难。梳理数字核心产业创新</w:t>
      </w:r>
      <w:proofErr w:type="gramStart"/>
      <w:r>
        <w:rPr>
          <w:rFonts w:hint="eastAsia"/>
        </w:rPr>
        <w:t>链产业链关键</w:t>
      </w:r>
      <w:proofErr w:type="gramEnd"/>
      <w:r>
        <w:rPr>
          <w:rFonts w:hint="eastAsia"/>
        </w:rPr>
        <w:t>节点、龙头骨干企业、重点研发机构，制定产业链图谱、供应链地图，以重大项目建设牵引要素集聚、产业配套，加速项目落地见效。</w:t>
      </w:r>
    </w:p>
    <w:p w:rsidR="007A3D92" w:rsidRDefault="007A3D92" w:rsidP="007A3D92">
      <w:pPr>
        <w:ind w:firstLine="632"/>
      </w:pPr>
    </w:p>
    <w:p w:rsidR="007A3D92" w:rsidRDefault="007A3D92" w:rsidP="007A3D92">
      <w:pPr>
        <w:ind w:firstLine="632"/>
      </w:pPr>
    </w:p>
    <w:p w:rsidR="007A3D92" w:rsidRDefault="007A3D92" w:rsidP="007A3D92">
      <w:pPr>
        <w:ind w:firstLine="632"/>
      </w:pPr>
    </w:p>
    <w:p w:rsidR="007A3D92" w:rsidRDefault="007A3D92" w:rsidP="007A3D92">
      <w:pPr>
        <w:ind w:firstLine="632"/>
      </w:pPr>
    </w:p>
    <w:p w:rsidR="007A3D92" w:rsidRDefault="007A3D92" w:rsidP="007A3D92">
      <w:pPr>
        <w:ind w:firstLine="632"/>
      </w:pPr>
    </w:p>
    <w:p w:rsidR="007A3D92" w:rsidRDefault="007A3D92" w:rsidP="007A3D92">
      <w:pPr>
        <w:ind w:firstLine="632"/>
      </w:pPr>
    </w:p>
    <w:p w:rsidR="007A3D92" w:rsidRPr="00A01FD6" w:rsidRDefault="007A3D92" w:rsidP="007A3D92">
      <w:pPr>
        <w:ind w:firstLine="632"/>
      </w:pPr>
    </w:p>
    <w:p w:rsidR="007A3D92" w:rsidRPr="00A01FD6" w:rsidRDefault="007A3D92" w:rsidP="007A3D92">
      <w:pPr>
        <w:ind w:firstLine="632"/>
      </w:pPr>
    </w:p>
    <w:p w:rsidR="007A3D92" w:rsidRDefault="007A3D92" w:rsidP="007A3D92">
      <w:pPr>
        <w:ind w:firstLine="632"/>
      </w:pPr>
    </w:p>
    <w:p w:rsidR="007A3D92" w:rsidRDefault="007A3D92" w:rsidP="007A3D92">
      <w:pPr>
        <w:ind w:firstLine="632"/>
      </w:pPr>
    </w:p>
    <w:p w:rsidR="007A3D92" w:rsidRDefault="007A3D92" w:rsidP="007A3D92">
      <w:pPr>
        <w:ind w:firstLine="632"/>
      </w:pPr>
    </w:p>
    <w:p w:rsidR="007A3D92" w:rsidRDefault="007A3D92" w:rsidP="007A3D92">
      <w:pPr>
        <w:ind w:firstLine="632"/>
      </w:pPr>
    </w:p>
    <w:p w:rsidR="007A3D92" w:rsidRDefault="007A3D92" w:rsidP="007A3D92">
      <w:pPr>
        <w:ind w:firstLine="632"/>
      </w:pPr>
    </w:p>
    <w:p w:rsidR="007A3D92" w:rsidRDefault="007A3D92" w:rsidP="007A3D92">
      <w:pPr>
        <w:ind w:firstLine="632"/>
      </w:pPr>
    </w:p>
    <w:p w:rsidR="007A3D92" w:rsidRDefault="007A3D92" w:rsidP="007A3D92">
      <w:pPr>
        <w:ind w:firstLine="632"/>
      </w:pPr>
    </w:p>
    <w:p w:rsidR="007A3D92" w:rsidRPr="00A01FD6" w:rsidRDefault="007A3D92" w:rsidP="007A3D92">
      <w:pPr>
        <w:spacing w:line="400" w:lineRule="exact"/>
        <w:ind w:firstLine="632"/>
      </w:pPr>
      <w:bookmarkStart w:id="0" w:name="_GoBack"/>
      <w:bookmarkEnd w:id="0"/>
    </w:p>
    <w:tbl>
      <w:tblPr>
        <w:tblStyle w:val="a8"/>
        <w:tblpPr w:leftFromText="180" w:rightFromText="180" w:vertAnchor="text" w:horzAnchor="margin" w:tblpY="519"/>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060"/>
      </w:tblGrid>
      <w:tr w:rsidR="007A3D92" w:rsidRPr="00A01FD6" w:rsidTr="00000FEB">
        <w:tc>
          <w:tcPr>
            <w:tcW w:w="9060" w:type="dxa"/>
          </w:tcPr>
          <w:p w:rsidR="007A3D92" w:rsidRPr="00A01FD6" w:rsidRDefault="007A3D92" w:rsidP="00582F22">
            <w:pPr>
              <w:spacing w:line="500" w:lineRule="exact"/>
              <w:ind w:leftChars="50" w:left="158" w:rightChars="50" w:right="158" w:firstLineChars="0" w:firstLine="0"/>
              <w:jc w:val="center"/>
              <w:rPr>
                <w:spacing w:val="-6"/>
              </w:rPr>
            </w:pPr>
            <w:r w:rsidRPr="00A01FD6">
              <w:rPr>
                <w:rFonts w:hint="eastAsia"/>
                <w:spacing w:val="-6"/>
                <w:sz w:val="28"/>
                <w:szCs w:val="30"/>
              </w:rPr>
              <w:t>驻马店市制造强市建设领导小组办公室</w:t>
            </w:r>
            <w:r w:rsidRPr="00A01FD6">
              <w:rPr>
                <w:rFonts w:hint="eastAsia"/>
                <w:spacing w:val="-6"/>
                <w:sz w:val="28"/>
                <w:szCs w:val="30"/>
              </w:rPr>
              <w:t xml:space="preserve">            2024</w:t>
            </w:r>
            <w:r w:rsidRPr="00A01FD6">
              <w:rPr>
                <w:rFonts w:hint="eastAsia"/>
                <w:spacing w:val="-6"/>
                <w:sz w:val="28"/>
                <w:szCs w:val="30"/>
              </w:rPr>
              <w:t>年</w:t>
            </w:r>
            <w:r>
              <w:rPr>
                <w:rFonts w:hint="eastAsia"/>
                <w:spacing w:val="-6"/>
                <w:sz w:val="28"/>
                <w:szCs w:val="30"/>
              </w:rPr>
              <w:t>5</w:t>
            </w:r>
            <w:r w:rsidRPr="00A01FD6">
              <w:rPr>
                <w:rFonts w:hint="eastAsia"/>
                <w:spacing w:val="-6"/>
                <w:sz w:val="28"/>
                <w:szCs w:val="30"/>
              </w:rPr>
              <w:t>月</w:t>
            </w:r>
            <w:r w:rsidR="00DC4E72">
              <w:rPr>
                <w:rFonts w:hint="eastAsia"/>
                <w:spacing w:val="-6"/>
                <w:sz w:val="28"/>
                <w:szCs w:val="30"/>
              </w:rPr>
              <w:t>2</w:t>
            </w:r>
            <w:r w:rsidR="00582F22">
              <w:rPr>
                <w:rFonts w:hint="eastAsia"/>
                <w:spacing w:val="-6"/>
                <w:sz w:val="28"/>
                <w:szCs w:val="30"/>
              </w:rPr>
              <w:t>8</w:t>
            </w:r>
            <w:r w:rsidRPr="00A01FD6">
              <w:rPr>
                <w:rFonts w:hint="eastAsia"/>
                <w:spacing w:val="-6"/>
                <w:sz w:val="28"/>
                <w:szCs w:val="30"/>
              </w:rPr>
              <w:t>日印发</w:t>
            </w:r>
          </w:p>
        </w:tc>
      </w:tr>
    </w:tbl>
    <w:p w:rsidR="007A3D92" w:rsidRPr="007A3D92" w:rsidRDefault="007A3D92" w:rsidP="007A3D92">
      <w:pPr>
        <w:spacing w:line="20" w:lineRule="exact"/>
        <w:ind w:firstLineChars="0" w:firstLine="0"/>
      </w:pPr>
    </w:p>
    <w:sectPr w:rsidR="007A3D92" w:rsidRPr="007A3D92" w:rsidSect="00CA0781">
      <w:headerReference w:type="even" r:id="rId9"/>
      <w:headerReference w:type="default" r:id="rId10"/>
      <w:footerReference w:type="even" r:id="rId11"/>
      <w:footerReference w:type="default" r:id="rId12"/>
      <w:headerReference w:type="first" r:id="rId13"/>
      <w:footerReference w:type="first" r:id="rId14"/>
      <w:pgSz w:w="11906" w:h="16838" w:code="9"/>
      <w:pgMar w:top="2098" w:right="1474" w:bottom="1985" w:left="1588" w:header="851" w:footer="1588"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DD8" w:rsidRDefault="00494DD8" w:rsidP="00AC76C2">
      <w:pPr>
        <w:spacing w:line="240" w:lineRule="auto"/>
        <w:ind w:firstLine="640"/>
      </w:pPr>
      <w:r>
        <w:separator/>
      </w:r>
    </w:p>
  </w:endnote>
  <w:endnote w:type="continuationSeparator" w:id="0">
    <w:p w:rsidR="00494DD8" w:rsidRDefault="00494DD8" w:rsidP="00AC76C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667498"/>
      <w:docPartObj>
        <w:docPartGallery w:val="Page Numbers (Bottom of Page)"/>
        <w:docPartUnique/>
      </w:docPartObj>
    </w:sdtPr>
    <w:sdtEndPr>
      <w:rPr>
        <w:rFonts w:ascii="宋体" w:eastAsia="宋体" w:hAnsi="宋体" w:cs="Times New Roman"/>
        <w:sz w:val="28"/>
        <w:szCs w:val="32"/>
      </w:rPr>
    </w:sdtEndPr>
    <w:sdtContent>
      <w:p w:rsidR="00C7514E" w:rsidRPr="00CA0781" w:rsidRDefault="00CA0781" w:rsidP="0074781D">
        <w:pPr>
          <w:pStyle w:val="a4"/>
          <w:ind w:firstLineChars="100" w:firstLine="180"/>
          <w:rPr>
            <w:sz w:val="28"/>
          </w:rPr>
        </w:pPr>
        <w:r>
          <w:rPr>
            <w:rStyle w:val="af"/>
            <w:rFonts w:hint="eastAsia"/>
            <w:sz w:val="28"/>
          </w:rPr>
          <w:t>—</w:t>
        </w:r>
        <w:r>
          <w:rPr>
            <w:rStyle w:val="af"/>
            <w:rFonts w:hint="eastAsia"/>
            <w:sz w:val="28"/>
          </w:rPr>
          <w:t xml:space="preserve">  </w:t>
        </w:r>
        <w:r>
          <w:rPr>
            <w:sz w:val="28"/>
          </w:rPr>
          <w:fldChar w:fldCharType="begin"/>
        </w:r>
        <w:r>
          <w:rPr>
            <w:rStyle w:val="af"/>
            <w:sz w:val="28"/>
          </w:rPr>
          <w:instrText xml:space="preserve">PAGE  </w:instrText>
        </w:r>
        <w:r>
          <w:rPr>
            <w:sz w:val="28"/>
          </w:rPr>
          <w:fldChar w:fldCharType="separate"/>
        </w:r>
        <w:r w:rsidR="008837FE">
          <w:rPr>
            <w:rStyle w:val="af"/>
            <w:noProof/>
            <w:sz w:val="28"/>
          </w:rPr>
          <w:t>16</w:t>
        </w:r>
        <w:r>
          <w:rPr>
            <w:sz w:val="28"/>
          </w:rPr>
          <w:fldChar w:fldCharType="end"/>
        </w:r>
        <w:r>
          <w:rPr>
            <w:rStyle w:val="af"/>
            <w:rFonts w:hint="eastAsia"/>
            <w:sz w:val="28"/>
          </w:rPr>
          <w:t xml:space="preserve">  </w:t>
        </w:r>
        <w:r>
          <w:rPr>
            <w:rStyle w:val="af"/>
            <w:rFonts w:hint="eastAsia"/>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845845"/>
      <w:docPartObj>
        <w:docPartGallery w:val="Page Numbers (Bottom of Page)"/>
        <w:docPartUnique/>
      </w:docPartObj>
    </w:sdtPr>
    <w:sdtEndPr>
      <w:rPr>
        <w:rFonts w:ascii="宋体" w:eastAsia="宋体" w:hAnsi="宋体"/>
        <w:sz w:val="28"/>
      </w:rPr>
    </w:sdtEndPr>
    <w:sdtContent>
      <w:p w:rsidR="00C7514E" w:rsidRPr="0047760C" w:rsidRDefault="00CA0781" w:rsidP="0074781D">
        <w:pPr>
          <w:pStyle w:val="a4"/>
          <w:ind w:rightChars="100" w:right="320" w:firstLine="360"/>
          <w:jc w:val="right"/>
          <w:rPr>
            <w:rFonts w:ascii="宋体" w:eastAsia="宋体" w:hAnsi="宋体"/>
            <w:sz w:val="28"/>
          </w:rPr>
        </w:pPr>
        <w:r>
          <w:rPr>
            <w:rStyle w:val="af"/>
            <w:rFonts w:hint="eastAsia"/>
            <w:sz w:val="28"/>
          </w:rPr>
          <w:t>—</w:t>
        </w:r>
        <w:r>
          <w:rPr>
            <w:rStyle w:val="af"/>
            <w:rFonts w:hint="eastAsia"/>
            <w:sz w:val="28"/>
          </w:rPr>
          <w:t xml:space="preserve">  </w:t>
        </w:r>
        <w:r>
          <w:rPr>
            <w:sz w:val="28"/>
          </w:rPr>
          <w:fldChar w:fldCharType="begin"/>
        </w:r>
        <w:r>
          <w:rPr>
            <w:rStyle w:val="af"/>
            <w:sz w:val="28"/>
          </w:rPr>
          <w:instrText xml:space="preserve">PAGE  </w:instrText>
        </w:r>
        <w:r>
          <w:rPr>
            <w:sz w:val="28"/>
          </w:rPr>
          <w:fldChar w:fldCharType="separate"/>
        </w:r>
        <w:r w:rsidR="008837FE">
          <w:rPr>
            <w:rStyle w:val="af"/>
            <w:noProof/>
            <w:sz w:val="28"/>
          </w:rPr>
          <w:t>17</w:t>
        </w:r>
        <w:r>
          <w:rPr>
            <w:sz w:val="28"/>
          </w:rPr>
          <w:fldChar w:fldCharType="end"/>
        </w:r>
        <w:r>
          <w:rPr>
            <w:rStyle w:val="af"/>
            <w:rFonts w:hint="eastAsia"/>
            <w:sz w:val="28"/>
          </w:rPr>
          <w:t xml:space="preserve">  </w:t>
        </w:r>
        <w:r>
          <w:rPr>
            <w:rStyle w:val="af"/>
            <w:rFonts w:hint="eastAsia"/>
            <w:sz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6C2" w:rsidRDefault="00AC76C2" w:rsidP="00EA1A00">
    <w:pPr>
      <w:pStyle w:val="a4"/>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DD8" w:rsidRDefault="00494DD8" w:rsidP="00AC76C2">
      <w:pPr>
        <w:spacing w:line="240" w:lineRule="auto"/>
        <w:ind w:firstLine="640"/>
      </w:pPr>
      <w:r>
        <w:separator/>
      </w:r>
    </w:p>
  </w:footnote>
  <w:footnote w:type="continuationSeparator" w:id="0">
    <w:p w:rsidR="00494DD8" w:rsidRDefault="00494DD8" w:rsidP="00AC76C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4E" w:rsidRDefault="00C7514E" w:rsidP="004F6811">
    <w:pPr>
      <w:ind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4E" w:rsidRDefault="00C7514E" w:rsidP="004F6811">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6C2" w:rsidRPr="002E40FD" w:rsidRDefault="00AC76C2" w:rsidP="000043AA">
    <w:pPr>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1B"/>
    <w:rsid w:val="00000F7F"/>
    <w:rsid w:val="00002121"/>
    <w:rsid w:val="00002868"/>
    <w:rsid w:val="000043AA"/>
    <w:rsid w:val="00004991"/>
    <w:rsid w:val="00006343"/>
    <w:rsid w:val="000070F6"/>
    <w:rsid w:val="00007CA7"/>
    <w:rsid w:val="000121D5"/>
    <w:rsid w:val="00015836"/>
    <w:rsid w:val="000220FA"/>
    <w:rsid w:val="00030FC3"/>
    <w:rsid w:val="00040EBB"/>
    <w:rsid w:val="00041E70"/>
    <w:rsid w:val="000447E6"/>
    <w:rsid w:val="00051D98"/>
    <w:rsid w:val="000551DF"/>
    <w:rsid w:val="00060160"/>
    <w:rsid w:val="000618BE"/>
    <w:rsid w:val="00067C0C"/>
    <w:rsid w:val="00067D47"/>
    <w:rsid w:val="00080961"/>
    <w:rsid w:val="00081D1A"/>
    <w:rsid w:val="0008356D"/>
    <w:rsid w:val="000838CE"/>
    <w:rsid w:val="000846B4"/>
    <w:rsid w:val="00095F44"/>
    <w:rsid w:val="00096EEB"/>
    <w:rsid w:val="000A6933"/>
    <w:rsid w:val="000B3C1B"/>
    <w:rsid w:val="000C1301"/>
    <w:rsid w:val="000C18F1"/>
    <w:rsid w:val="000C7100"/>
    <w:rsid w:val="000D0FD1"/>
    <w:rsid w:val="000D169B"/>
    <w:rsid w:val="000D50FF"/>
    <w:rsid w:val="000D6ECA"/>
    <w:rsid w:val="000E1D86"/>
    <w:rsid w:val="000F0911"/>
    <w:rsid w:val="000F16E3"/>
    <w:rsid w:val="000F1782"/>
    <w:rsid w:val="000F525B"/>
    <w:rsid w:val="001021B7"/>
    <w:rsid w:val="001065EB"/>
    <w:rsid w:val="001142FC"/>
    <w:rsid w:val="0012114F"/>
    <w:rsid w:val="001219E3"/>
    <w:rsid w:val="00122808"/>
    <w:rsid w:val="00122904"/>
    <w:rsid w:val="001355B3"/>
    <w:rsid w:val="00137F53"/>
    <w:rsid w:val="00142F5C"/>
    <w:rsid w:val="00150641"/>
    <w:rsid w:val="00151E14"/>
    <w:rsid w:val="0015254F"/>
    <w:rsid w:val="00166360"/>
    <w:rsid w:val="00177BD1"/>
    <w:rsid w:val="0018115F"/>
    <w:rsid w:val="001814BA"/>
    <w:rsid w:val="001A3A6D"/>
    <w:rsid w:val="001A3CE3"/>
    <w:rsid w:val="001C2654"/>
    <w:rsid w:val="001D0ED7"/>
    <w:rsid w:val="001D226B"/>
    <w:rsid w:val="001D6D40"/>
    <w:rsid w:val="001E0171"/>
    <w:rsid w:val="001E3126"/>
    <w:rsid w:val="001E4978"/>
    <w:rsid w:val="001E4A5E"/>
    <w:rsid w:val="001F14D0"/>
    <w:rsid w:val="001F5B31"/>
    <w:rsid w:val="001F6140"/>
    <w:rsid w:val="0020346E"/>
    <w:rsid w:val="002066B9"/>
    <w:rsid w:val="002071A3"/>
    <w:rsid w:val="00214AEA"/>
    <w:rsid w:val="002229FE"/>
    <w:rsid w:val="00230197"/>
    <w:rsid w:val="00236B66"/>
    <w:rsid w:val="0025505C"/>
    <w:rsid w:val="002675A0"/>
    <w:rsid w:val="00271943"/>
    <w:rsid w:val="00272282"/>
    <w:rsid w:val="00273209"/>
    <w:rsid w:val="002863FF"/>
    <w:rsid w:val="002979F9"/>
    <w:rsid w:val="002A38FA"/>
    <w:rsid w:val="002A420C"/>
    <w:rsid w:val="002A71E5"/>
    <w:rsid w:val="002B0438"/>
    <w:rsid w:val="002C5348"/>
    <w:rsid w:val="002C53F1"/>
    <w:rsid w:val="002C6778"/>
    <w:rsid w:val="002D39EE"/>
    <w:rsid w:val="002E40FD"/>
    <w:rsid w:val="002E660D"/>
    <w:rsid w:val="002E7AA5"/>
    <w:rsid w:val="002F03D5"/>
    <w:rsid w:val="002F27E5"/>
    <w:rsid w:val="002F588A"/>
    <w:rsid w:val="003016CB"/>
    <w:rsid w:val="00302D48"/>
    <w:rsid w:val="0030318F"/>
    <w:rsid w:val="00305218"/>
    <w:rsid w:val="00320294"/>
    <w:rsid w:val="003332E0"/>
    <w:rsid w:val="00333E0C"/>
    <w:rsid w:val="00335158"/>
    <w:rsid w:val="00347A65"/>
    <w:rsid w:val="00352E30"/>
    <w:rsid w:val="003559DD"/>
    <w:rsid w:val="00356B11"/>
    <w:rsid w:val="00363D0C"/>
    <w:rsid w:val="00371219"/>
    <w:rsid w:val="00374479"/>
    <w:rsid w:val="00374D4C"/>
    <w:rsid w:val="0038242B"/>
    <w:rsid w:val="00382F7A"/>
    <w:rsid w:val="003831D6"/>
    <w:rsid w:val="00386F90"/>
    <w:rsid w:val="003908E4"/>
    <w:rsid w:val="00396FBA"/>
    <w:rsid w:val="00397169"/>
    <w:rsid w:val="003A25F1"/>
    <w:rsid w:val="003A7A15"/>
    <w:rsid w:val="003B17E3"/>
    <w:rsid w:val="003C367A"/>
    <w:rsid w:val="003C4A0D"/>
    <w:rsid w:val="003D6951"/>
    <w:rsid w:val="003F4C53"/>
    <w:rsid w:val="003F5E3D"/>
    <w:rsid w:val="00410E0F"/>
    <w:rsid w:val="0041266D"/>
    <w:rsid w:val="00417362"/>
    <w:rsid w:val="004206E6"/>
    <w:rsid w:val="00420A6B"/>
    <w:rsid w:val="00434664"/>
    <w:rsid w:val="00442AD2"/>
    <w:rsid w:val="00447BC2"/>
    <w:rsid w:val="004541FD"/>
    <w:rsid w:val="00462080"/>
    <w:rsid w:val="00463AD5"/>
    <w:rsid w:val="00466587"/>
    <w:rsid w:val="00467AA9"/>
    <w:rsid w:val="0047760C"/>
    <w:rsid w:val="00484A98"/>
    <w:rsid w:val="00487270"/>
    <w:rsid w:val="00493EF5"/>
    <w:rsid w:val="00494DD8"/>
    <w:rsid w:val="004959D7"/>
    <w:rsid w:val="004A2857"/>
    <w:rsid w:val="004A2A46"/>
    <w:rsid w:val="004A3DD2"/>
    <w:rsid w:val="004A3FE4"/>
    <w:rsid w:val="004B62DE"/>
    <w:rsid w:val="004B63E7"/>
    <w:rsid w:val="004B7E41"/>
    <w:rsid w:val="004C35C8"/>
    <w:rsid w:val="004C3B14"/>
    <w:rsid w:val="004D590F"/>
    <w:rsid w:val="004E0404"/>
    <w:rsid w:val="004E2A6C"/>
    <w:rsid w:val="004E7DD7"/>
    <w:rsid w:val="004F4C8C"/>
    <w:rsid w:val="004F6811"/>
    <w:rsid w:val="004F7B51"/>
    <w:rsid w:val="005017D6"/>
    <w:rsid w:val="005211AC"/>
    <w:rsid w:val="00524DB2"/>
    <w:rsid w:val="005258D7"/>
    <w:rsid w:val="005335C7"/>
    <w:rsid w:val="005340D9"/>
    <w:rsid w:val="005408CD"/>
    <w:rsid w:val="00542CFE"/>
    <w:rsid w:val="0054592B"/>
    <w:rsid w:val="00547361"/>
    <w:rsid w:val="00553B90"/>
    <w:rsid w:val="005618A8"/>
    <w:rsid w:val="00562E57"/>
    <w:rsid w:val="00571EA4"/>
    <w:rsid w:val="0058032B"/>
    <w:rsid w:val="005822B6"/>
    <w:rsid w:val="00582F22"/>
    <w:rsid w:val="00583A46"/>
    <w:rsid w:val="00586DC4"/>
    <w:rsid w:val="00590C51"/>
    <w:rsid w:val="005933D4"/>
    <w:rsid w:val="005943D3"/>
    <w:rsid w:val="00594E57"/>
    <w:rsid w:val="0059505B"/>
    <w:rsid w:val="00595B16"/>
    <w:rsid w:val="00597848"/>
    <w:rsid w:val="00597D64"/>
    <w:rsid w:val="005A005F"/>
    <w:rsid w:val="005A0509"/>
    <w:rsid w:val="005A1F02"/>
    <w:rsid w:val="005A6B82"/>
    <w:rsid w:val="005C0F81"/>
    <w:rsid w:val="005C324B"/>
    <w:rsid w:val="005C37DB"/>
    <w:rsid w:val="005C3EE0"/>
    <w:rsid w:val="005D0B86"/>
    <w:rsid w:val="005D2DE3"/>
    <w:rsid w:val="005E31E3"/>
    <w:rsid w:val="005E3371"/>
    <w:rsid w:val="005F295C"/>
    <w:rsid w:val="005F55EA"/>
    <w:rsid w:val="0060156C"/>
    <w:rsid w:val="00620787"/>
    <w:rsid w:val="00620E39"/>
    <w:rsid w:val="006238F2"/>
    <w:rsid w:val="006253EE"/>
    <w:rsid w:val="00626709"/>
    <w:rsid w:val="006360B4"/>
    <w:rsid w:val="006373F8"/>
    <w:rsid w:val="00642420"/>
    <w:rsid w:val="00643FCA"/>
    <w:rsid w:val="00644194"/>
    <w:rsid w:val="00645A01"/>
    <w:rsid w:val="0064634B"/>
    <w:rsid w:val="006472EB"/>
    <w:rsid w:val="00650C80"/>
    <w:rsid w:val="00652834"/>
    <w:rsid w:val="00653C5D"/>
    <w:rsid w:val="00665F08"/>
    <w:rsid w:val="0067072D"/>
    <w:rsid w:val="006733FA"/>
    <w:rsid w:val="00674F59"/>
    <w:rsid w:val="006818C6"/>
    <w:rsid w:val="00684D05"/>
    <w:rsid w:val="00686FD2"/>
    <w:rsid w:val="00687530"/>
    <w:rsid w:val="0069194A"/>
    <w:rsid w:val="00696C45"/>
    <w:rsid w:val="00697473"/>
    <w:rsid w:val="006A1C4C"/>
    <w:rsid w:val="006A63B2"/>
    <w:rsid w:val="006A7A53"/>
    <w:rsid w:val="006B2CD7"/>
    <w:rsid w:val="006B46D0"/>
    <w:rsid w:val="006B6B98"/>
    <w:rsid w:val="006B7438"/>
    <w:rsid w:val="006C2C15"/>
    <w:rsid w:val="006C6B9E"/>
    <w:rsid w:val="006D01A1"/>
    <w:rsid w:val="006D25C5"/>
    <w:rsid w:val="006D4637"/>
    <w:rsid w:val="006D4F6A"/>
    <w:rsid w:val="006D537F"/>
    <w:rsid w:val="006D744C"/>
    <w:rsid w:val="006E1D5E"/>
    <w:rsid w:val="006E4942"/>
    <w:rsid w:val="006E6F2E"/>
    <w:rsid w:val="006F0DDD"/>
    <w:rsid w:val="006F287C"/>
    <w:rsid w:val="007066FE"/>
    <w:rsid w:val="00710BC5"/>
    <w:rsid w:val="0071184F"/>
    <w:rsid w:val="007135E1"/>
    <w:rsid w:val="007170B4"/>
    <w:rsid w:val="00720490"/>
    <w:rsid w:val="00722521"/>
    <w:rsid w:val="007305C6"/>
    <w:rsid w:val="00733F87"/>
    <w:rsid w:val="00740EA1"/>
    <w:rsid w:val="00743B8C"/>
    <w:rsid w:val="0074781D"/>
    <w:rsid w:val="00750253"/>
    <w:rsid w:val="00751B31"/>
    <w:rsid w:val="00751CEC"/>
    <w:rsid w:val="00753AF1"/>
    <w:rsid w:val="007746D6"/>
    <w:rsid w:val="007912C8"/>
    <w:rsid w:val="007928A3"/>
    <w:rsid w:val="00794DE3"/>
    <w:rsid w:val="00796735"/>
    <w:rsid w:val="007A36D0"/>
    <w:rsid w:val="007A389A"/>
    <w:rsid w:val="007A3D92"/>
    <w:rsid w:val="007A4948"/>
    <w:rsid w:val="007B0AC3"/>
    <w:rsid w:val="007C46B8"/>
    <w:rsid w:val="007C7284"/>
    <w:rsid w:val="007D3238"/>
    <w:rsid w:val="007D645C"/>
    <w:rsid w:val="007E04BB"/>
    <w:rsid w:val="007E15E6"/>
    <w:rsid w:val="007E325E"/>
    <w:rsid w:val="007E3CBF"/>
    <w:rsid w:val="007F6E30"/>
    <w:rsid w:val="007F7BC4"/>
    <w:rsid w:val="00810A7C"/>
    <w:rsid w:val="00814AAE"/>
    <w:rsid w:val="008204B1"/>
    <w:rsid w:val="00820E4B"/>
    <w:rsid w:val="00822755"/>
    <w:rsid w:val="00822EDF"/>
    <w:rsid w:val="00824AA7"/>
    <w:rsid w:val="00824CC0"/>
    <w:rsid w:val="00830BEB"/>
    <w:rsid w:val="00833CAC"/>
    <w:rsid w:val="0083480D"/>
    <w:rsid w:val="00837E3E"/>
    <w:rsid w:val="00844544"/>
    <w:rsid w:val="00846EFF"/>
    <w:rsid w:val="008502BB"/>
    <w:rsid w:val="0086268F"/>
    <w:rsid w:val="00864CA2"/>
    <w:rsid w:val="00871588"/>
    <w:rsid w:val="008771D4"/>
    <w:rsid w:val="00881855"/>
    <w:rsid w:val="00882891"/>
    <w:rsid w:val="008837FE"/>
    <w:rsid w:val="00884DDA"/>
    <w:rsid w:val="008961D4"/>
    <w:rsid w:val="008A535A"/>
    <w:rsid w:val="008A7CAE"/>
    <w:rsid w:val="008B1320"/>
    <w:rsid w:val="008B31D9"/>
    <w:rsid w:val="008B5649"/>
    <w:rsid w:val="008C1310"/>
    <w:rsid w:val="008C5325"/>
    <w:rsid w:val="008D1EA1"/>
    <w:rsid w:val="008D3E91"/>
    <w:rsid w:val="008D439E"/>
    <w:rsid w:val="008D7CF1"/>
    <w:rsid w:val="008E5A53"/>
    <w:rsid w:val="008E6AC1"/>
    <w:rsid w:val="008E7F77"/>
    <w:rsid w:val="008F24B8"/>
    <w:rsid w:val="008F5DB4"/>
    <w:rsid w:val="00901972"/>
    <w:rsid w:val="009049C1"/>
    <w:rsid w:val="00907AE1"/>
    <w:rsid w:val="00915573"/>
    <w:rsid w:val="009225CC"/>
    <w:rsid w:val="00922BB5"/>
    <w:rsid w:val="00923FD4"/>
    <w:rsid w:val="009306AC"/>
    <w:rsid w:val="00940BC8"/>
    <w:rsid w:val="009417C9"/>
    <w:rsid w:val="00942FD9"/>
    <w:rsid w:val="00953848"/>
    <w:rsid w:val="009538CF"/>
    <w:rsid w:val="00964A75"/>
    <w:rsid w:val="00995D56"/>
    <w:rsid w:val="009A2476"/>
    <w:rsid w:val="009B05EB"/>
    <w:rsid w:val="009C03F4"/>
    <w:rsid w:val="009C0AB6"/>
    <w:rsid w:val="009C47CE"/>
    <w:rsid w:val="009D09AE"/>
    <w:rsid w:val="009D2C7F"/>
    <w:rsid w:val="009D5D93"/>
    <w:rsid w:val="009E3FCC"/>
    <w:rsid w:val="009E5539"/>
    <w:rsid w:val="009E6050"/>
    <w:rsid w:val="009F6808"/>
    <w:rsid w:val="00A00A4A"/>
    <w:rsid w:val="00A0342B"/>
    <w:rsid w:val="00A04929"/>
    <w:rsid w:val="00A05A1B"/>
    <w:rsid w:val="00A069B6"/>
    <w:rsid w:val="00A07CCC"/>
    <w:rsid w:val="00A100B6"/>
    <w:rsid w:val="00A12E9C"/>
    <w:rsid w:val="00A13C82"/>
    <w:rsid w:val="00A227C3"/>
    <w:rsid w:val="00A228CD"/>
    <w:rsid w:val="00A23052"/>
    <w:rsid w:val="00A32509"/>
    <w:rsid w:val="00A34B82"/>
    <w:rsid w:val="00A36C0D"/>
    <w:rsid w:val="00A40988"/>
    <w:rsid w:val="00A41222"/>
    <w:rsid w:val="00A43107"/>
    <w:rsid w:val="00A447F9"/>
    <w:rsid w:val="00A51500"/>
    <w:rsid w:val="00A5285F"/>
    <w:rsid w:val="00A63C1D"/>
    <w:rsid w:val="00A7195B"/>
    <w:rsid w:val="00A72560"/>
    <w:rsid w:val="00A72881"/>
    <w:rsid w:val="00A8029A"/>
    <w:rsid w:val="00A80A4F"/>
    <w:rsid w:val="00A95877"/>
    <w:rsid w:val="00AA0C5E"/>
    <w:rsid w:val="00AA0F30"/>
    <w:rsid w:val="00AA2F0A"/>
    <w:rsid w:val="00AA6A7B"/>
    <w:rsid w:val="00AB0492"/>
    <w:rsid w:val="00AB319B"/>
    <w:rsid w:val="00AC0313"/>
    <w:rsid w:val="00AC1804"/>
    <w:rsid w:val="00AC73D6"/>
    <w:rsid w:val="00AC76C2"/>
    <w:rsid w:val="00AD1101"/>
    <w:rsid w:val="00AE0AFB"/>
    <w:rsid w:val="00AE19D4"/>
    <w:rsid w:val="00AF06F7"/>
    <w:rsid w:val="00AF08A8"/>
    <w:rsid w:val="00B03C01"/>
    <w:rsid w:val="00B06EE1"/>
    <w:rsid w:val="00B070B2"/>
    <w:rsid w:val="00B10C78"/>
    <w:rsid w:val="00B111CF"/>
    <w:rsid w:val="00B1438C"/>
    <w:rsid w:val="00B17084"/>
    <w:rsid w:val="00B258D8"/>
    <w:rsid w:val="00B27E68"/>
    <w:rsid w:val="00B368CE"/>
    <w:rsid w:val="00B42A45"/>
    <w:rsid w:val="00B42B93"/>
    <w:rsid w:val="00B45DEB"/>
    <w:rsid w:val="00B469FA"/>
    <w:rsid w:val="00B5298E"/>
    <w:rsid w:val="00B60F1A"/>
    <w:rsid w:val="00B63447"/>
    <w:rsid w:val="00B649B5"/>
    <w:rsid w:val="00B65258"/>
    <w:rsid w:val="00B7027E"/>
    <w:rsid w:val="00B744BF"/>
    <w:rsid w:val="00B776B1"/>
    <w:rsid w:val="00B82BE3"/>
    <w:rsid w:val="00B9249A"/>
    <w:rsid w:val="00B92BF6"/>
    <w:rsid w:val="00BA176B"/>
    <w:rsid w:val="00BA33C1"/>
    <w:rsid w:val="00BA506F"/>
    <w:rsid w:val="00BC4641"/>
    <w:rsid w:val="00BC4EC7"/>
    <w:rsid w:val="00BD638D"/>
    <w:rsid w:val="00C104E7"/>
    <w:rsid w:val="00C22378"/>
    <w:rsid w:val="00C22F01"/>
    <w:rsid w:val="00C25698"/>
    <w:rsid w:val="00C257B0"/>
    <w:rsid w:val="00C36289"/>
    <w:rsid w:val="00C37823"/>
    <w:rsid w:val="00C42FC9"/>
    <w:rsid w:val="00C4459E"/>
    <w:rsid w:val="00C46ED9"/>
    <w:rsid w:val="00C50E3A"/>
    <w:rsid w:val="00C54DF3"/>
    <w:rsid w:val="00C63663"/>
    <w:rsid w:val="00C65540"/>
    <w:rsid w:val="00C65797"/>
    <w:rsid w:val="00C7514E"/>
    <w:rsid w:val="00C858C2"/>
    <w:rsid w:val="00C86AF9"/>
    <w:rsid w:val="00C8749C"/>
    <w:rsid w:val="00C9017B"/>
    <w:rsid w:val="00C91FDE"/>
    <w:rsid w:val="00C92137"/>
    <w:rsid w:val="00C9378C"/>
    <w:rsid w:val="00CA03F3"/>
    <w:rsid w:val="00CA0781"/>
    <w:rsid w:val="00CB083D"/>
    <w:rsid w:val="00CB20D6"/>
    <w:rsid w:val="00CB2257"/>
    <w:rsid w:val="00CB2E12"/>
    <w:rsid w:val="00CB3183"/>
    <w:rsid w:val="00CC5543"/>
    <w:rsid w:val="00CC7C23"/>
    <w:rsid w:val="00CD1264"/>
    <w:rsid w:val="00CE147F"/>
    <w:rsid w:val="00CE1AEC"/>
    <w:rsid w:val="00CE34D7"/>
    <w:rsid w:val="00CE4C4A"/>
    <w:rsid w:val="00CF3FF0"/>
    <w:rsid w:val="00CF4CAF"/>
    <w:rsid w:val="00D0093C"/>
    <w:rsid w:val="00D011AE"/>
    <w:rsid w:val="00D03298"/>
    <w:rsid w:val="00D13A07"/>
    <w:rsid w:val="00D144BD"/>
    <w:rsid w:val="00D2150A"/>
    <w:rsid w:val="00D22EFC"/>
    <w:rsid w:val="00D24FEF"/>
    <w:rsid w:val="00D27533"/>
    <w:rsid w:val="00D3716E"/>
    <w:rsid w:val="00D41C0A"/>
    <w:rsid w:val="00D43302"/>
    <w:rsid w:val="00D46BA8"/>
    <w:rsid w:val="00D4710E"/>
    <w:rsid w:val="00D52BE7"/>
    <w:rsid w:val="00D5686F"/>
    <w:rsid w:val="00D6029F"/>
    <w:rsid w:val="00D62C5E"/>
    <w:rsid w:val="00D6479E"/>
    <w:rsid w:val="00D700F2"/>
    <w:rsid w:val="00D7534B"/>
    <w:rsid w:val="00D76D68"/>
    <w:rsid w:val="00D80604"/>
    <w:rsid w:val="00D81991"/>
    <w:rsid w:val="00D860D0"/>
    <w:rsid w:val="00D86BD7"/>
    <w:rsid w:val="00D87457"/>
    <w:rsid w:val="00D9312D"/>
    <w:rsid w:val="00D976F4"/>
    <w:rsid w:val="00DA3D87"/>
    <w:rsid w:val="00DA718A"/>
    <w:rsid w:val="00DC091F"/>
    <w:rsid w:val="00DC0A00"/>
    <w:rsid w:val="00DC4E72"/>
    <w:rsid w:val="00DD1A5A"/>
    <w:rsid w:val="00DD2473"/>
    <w:rsid w:val="00DD5C69"/>
    <w:rsid w:val="00DE0294"/>
    <w:rsid w:val="00DE177C"/>
    <w:rsid w:val="00DE2041"/>
    <w:rsid w:val="00DE5BAC"/>
    <w:rsid w:val="00DE5CF0"/>
    <w:rsid w:val="00DF079F"/>
    <w:rsid w:val="00E17B0C"/>
    <w:rsid w:val="00E266F8"/>
    <w:rsid w:val="00E27F1B"/>
    <w:rsid w:val="00E3158B"/>
    <w:rsid w:val="00E31B5A"/>
    <w:rsid w:val="00E43E4D"/>
    <w:rsid w:val="00E51091"/>
    <w:rsid w:val="00E617D6"/>
    <w:rsid w:val="00E61C5B"/>
    <w:rsid w:val="00E62663"/>
    <w:rsid w:val="00E70129"/>
    <w:rsid w:val="00E72020"/>
    <w:rsid w:val="00E74D35"/>
    <w:rsid w:val="00E84CA3"/>
    <w:rsid w:val="00E8771F"/>
    <w:rsid w:val="00EA08B5"/>
    <w:rsid w:val="00EA1A00"/>
    <w:rsid w:val="00EA48BE"/>
    <w:rsid w:val="00EA5F81"/>
    <w:rsid w:val="00EB79A0"/>
    <w:rsid w:val="00EC2EE8"/>
    <w:rsid w:val="00EC659C"/>
    <w:rsid w:val="00ED50D6"/>
    <w:rsid w:val="00EE50FA"/>
    <w:rsid w:val="00EE5ED2"/>
    <w:rsid w:val="00EF0E55"/>
    <w:rsid w:val="00EF28A1"/>
    <w:rsid w:val="00F00332"/>
    <w:rsid w:val="00F03D49"/>
    <w:rsid w:val="00F12893"/>
    <w:rsid w:val="00F15DB6"/>
    <w:rsid w:val="00F178D8"/>
    <w:rsid w:val="00F24456"/>
    <w:rsid w:val="00F25AAD"/>
    <w:rsid w:val="00F34AA6"/>
    <w:rsid w:val="00F34C1B"/>
    <w:rsid w:val="00F34D69"/>
    <w:rsid w:val="00F37CB2"/>
    <w:rsid w:val="00F45F6F"/>
    <w:rsid w:val="00F46DF2"/>
    <w:rsid w:val="00F51BFB"/>
    <w:rsid w:val="00F57DC4"/>
    <w:rsid w:val="00F6614B"/>
    <w:rsid w:val="00F6680C"/>
    <w:rsid w:val="00F66E09"/>
    <w:rsid w:val="00F71035"/>
    <w:rsid w:val="00F73715"/>
    <w:rsid w:val="00F755E0"/>
    <w:rsid w:val="00F83194"/>
    <w:rsid w:val="00F835A7"/>
    <w:rsid w:val="00F86152"/>
    <w:rsid w:val="00F86695"/>
    <w:rsid w:val="00F929EC"/>
    <w:rsid w:val="00FA2369"/>
    <w:rsid w:val="00FA2962"/>
    <w:rsid w:val="00FA3371"/>
    <w:rsid w:val="00FB6A91"/>
    <w:rsid w:val="00FC1C26"/>
    <w:rsid w:val="00FC22FB"/>
    <w:rsid w:val="00FC444E"/>
    <w:rsid w:val="00FC679C"/>
    <w:rsid w:val="00FD351A"/>
    <w:rsid w:val="00FD3C06"/>
    <w:rsid w:val="00FD3C10"/>
    <w:rsid w:val="00FD7863"/>
    <w:rsid w:val="00FE2BDA"/>
    <w:rsid w:val="00FE7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Plain Text" w:uiPriority="0"/>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01"/>
    <w:pPr>
      <w:widowControl w:val="0"/>
      <w:spacing w:line="580" w:lineRule="exact"/>
      <w:ind w:firstLineChars="200" w:firstLine="200"/>
      <w:jc w:val="both"/>
    </w:pPr>
    <w:rPr>
      <w:rFonts w:ascii="Times New Roman" w:eastAsia="仿宋_GB2312" w:hAnsi="Times New Roman"/>
      <w:sz w:val="32"/>
    </w:rPr>
  </w:style>
  <w:style w:type="paragraph" w:styleId="1">
    <w:name w:val="heading 1"/>
    <w:basedOn w:val="a"/>
    <w:next w:val="a"/>
    <w:link w:val="1Char"/>
    <w:autoRedefine/>
    <w:uiPriority w:val="9"/>
    <w:qFormat/>
    <w:rsid w:val="00B03C01"/>
    <w:pPr>
      <w:keepNext/>
      <w:keepLines/>
      <w:outlineLvl w:val="0"/>
    </w:pPr>
    <w:rPr>
      <w:rFonts w:eastAsia="黑体"/>
      <w:bCs/>
      <w:kern w:val="44"/>
      <w:szCs w:val="44"/>
    </w:rPr>
  </w:style>
  <w:style w:type="paragraph" w:styleId="2">
    <w:name w:val="heading 2"/>
    <w:basedOn w:val="a"/>
    <w:next w:val="a"/>
    <w:link w:val="2Char"/>
    <w:autoRedefine/>
    <w:uiPriority w:val="9"/>
    <w:unhideWhenUsed/>
    <w:qFormat/>
    <w:rsid w:val="00B03C01"/>
    <w:pPr>
      <w:keepNext/>
      <w:keepLines/>
      <w:outlineLvl w:val="1"/>
    </w:pPr>
    <w:rPr>
      <w:rFonts w:eastAsia="楷体_GB2312" w:cstheme="majorBidi"/>
      <w:b/>
      <w:bCs/>
      <w:szCs w:val="32"/>
    </w:rPr>
  </w:style>
  <w:style w:type="paragraph" w:styleId="3">
    <w:name w:val="heading 3"/>
    <w:basedOn w:val="a"/>
    <w:next w:val="a"/>
    <w:link w:val="3Char"/>
    <w:uiPriority w:val="9"/>
    <w:unhideWhenUsed/>
    <w:qFormat/>
    <w:rsid w:val="00462080"/>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3C01"/>
    <w:rPr>
      <w:rFonts w:ascii="Times New Roman" w:eastAsia="黑体" w:hAnsi="Times New Roman"/>
      <w:bCs/>
      <w:kern w:val="44"/>
      <w:sz w:val="32"/>
      <w:szCs w:val="44"/>
    </w:rPr>
  </w:style>
  <w:style w:type="character" w:customStyle="1" w:styleId="2Char">
    <w:name w:val="标题 2 Char"/>
    <w:basedOn w:val="a0"/>
    <w:link w:val="2"/>
    <w:uiPriority w:val="9"/>
    <w:rsid w:val="00B03C01"/>
    <w:rPr>
      <w:rFonts w:ascii="Times New Roman" w:eastAsia="楷体_GB2312" w:hAnsi="Times New Roman" w:cstheme="majorBidi"/>
      <w:b/>
      <w:bCs/>
      <w:sz w:val="32"/>
      <w:szCs w:val="32"/>
    </w:rPr>
  </w:style>
  <w:style w:type="paragraph" w:styleId="a3">
    <w:name w:val="header"/>
    <w:basedOn w:val="a"/>
    <w:link w:val="Char"/>
    <w:uiPriority w:val="99"/>
    <w:unhideWhenUsed/>
    <w:rsid w:val="00AC76C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AC76C2"/>
    <w:rPr>
      <w:rFonts w:ascii="Times New Roman" w:eastAsia="仿宋_GB2312" w:hAnsi="Times New Roman"/>
      <w:sz w:val="18"/>
      <w:szCs w:val="18"/>
    </w:rPr>
  </w:style>
  <w:style w:type="paragraph" w:styleId="a4">
    <w:name w:val="footer"/>
    <w:basedOn w:val="a"/>
    <w:link w:val="Char0"/>
    <w:unhideWhenUsed/>
    <w:rsid w:val="00AC76C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AC76C2"/>
    <w:rPr>
      <w:rFonts w:ascii="Times New Roman" w:eastAsia="仿宋_GB2312" w:hAnsi="Times New Roman"/>
      <w:sz w:val="18"/>
      <w:szCs w:val="18"/>
    </w:rPr>
  </w:style>
  <w:style w:type="paragraph" w:styleId="a5">
    <w:name w:val="No Spacing"/>
    <w:aliases w:val="题目"/>
    <w:uiPriority w:val="1"/>
    <w:qFormat/>
    <w:rsid w:val="00B469FA"/>
    <w:pPr>
      <w:widowControl w:val="0"/>
      <w:spacing w:line="700" w:lineRule="exact"/>
      <w:jc w:val="center"/>
    </w:pPr>
    <w:rPr>
      <w:rFonts w:ascii="Times New Roman" w:eastAsia="方正小标宋简体" w:hAnsi="Times New Roman"/>
      <w:sz w:val="44"/>
    </w:rPr>
  </w:style>
  <w:style w:type="character" w:styleId="a6">
    <w:name w:val="Strong"/>
    <w:basedOn w:val="a0"/>
    <w:rsid w:val="004F6811"/>
    <w:rPr>
      <w:b/>
      <w:bCs/>
    </w:rPr>
  </w:style>
  <w:style w:type="paragraph" w:styleId="a7">
    <w:name w:val="Normal (Web)"/>
    <w:basedOn w:val="a"/>
    <w:rsid w:val="004F6811"/>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table" w:styleId="a8">
    <w:name w:val="Table Grid"/>
    <w:basedOn w:val="a1"/>
    <w:qFormat/>
    <w:rsid w:val="004F681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597848"/>
    <w:pPr>
      <w:spacing w:line="240" w:lineRule="auto"/>
    </w:pPr>
    <w:rPr>
      <w:sz w:val="18"/>
      <w:szCs w:val="18"/>
    </w:rPr>
  </w:style>
  <w:style w:type="character" w:customStyle="1" w:styleId="Char1">
    <w:name w:val="批注框文本 Char"/>
    <w:basedOn w:val="a0"/>
    <w:link w:val="a9"/>
    <w:uiPriority w:val="99"/>
    <w:semiHidden/>
    <w:rsid w:val="00597848"/>
    <w:rPr>
      <w:rFonts w:ascii="Times New Roman" w:eastAsia="仿宋_GB2312" w:hAnsi="Times New Roman"/>
      <w:sz w:val="18"/>
      <w:szCs w:val="18"/>
    </w:rPr>
  </w:style>
  <w:style w:type="paragraph" w:styleId="aa">
    <w:name w:val="List Paragraph"/>
    <w:basedOn w:val="a"/>
    <w:uiPriority w:val="34"/>
    <w:qFormat/>
    <w:rsid w:val="00EA08B5"/>
    <w:pPr>
      <w:ind w:firstLine="420"/>
    </w:pPr>
  </w:style>
  <w:style w:type="character" w:styleId="ab">
    <w:name w:val="Hyperlink"/>
    <w:basedOn w:val="a0"/>
    <w:uiPriority w:val="99"/>
    <w:unhideWhenUsed/>
    <w:rsid w:val="004A3FE4"/>
    <w:rPr>
      <w:color w:val="0000FF" w:themeColor="hyperlink"/>
      <w:u w:val="single"/>
    </w:rPr>
  </w:style>
  <w:style w:type="character" w:customStyle="1" w:styleId="3Char">
    <w:name w:val="标题 3 Char"/>
    <w:basedOn w:val="a0"/>
    <w:link w:val="3"/>
    <w:uiPriority w:val="9"/>
    <w:rsid w:val="00462080"/>
    <w:rPr>
      <w:rFonts w:ascii="Times New Roman" w:eastAsia="仿宋_GB2312" w:hAnsi="Times New Roman"/>
      <w:b/>
      <w:bCs/>
      <w:sz w:val="32"/>
      <w:szCs w:val="32"/>
    </w:rPr>
  </w:style>
  <w:style w:type="paragraph" w:styleId="ac">
    <w:name w:val="Title"/>
    <w:aliases w:val="署名"/>
    <w:basedOn w:val="a"/>
    <w:next w:val="a"/>
    <w:link w:val="Char2"/>
    <w:uiPriority w:val="10"/>
    <w:qFormat/>
    <w:rsid w:val="00B469FA"/>
    <w:pPr>
      <w:spacing w:line="700" w:lineRule="exact"/>
      <w:ind w:firstLineChars="0" w:firstLine="0"/>
      <w:jc w:val="center"/>
      <w:outlineLvl w:val="0"/>
    </w:pPr>
    <w:rPr>
      <w:rFonts w:eastAsia="楷体_GB2312" w:cstheme="majorBidi"/>
      <w:b/>
      <w:bCs/>
      <w:szCs w:val="32"/>
    </w:rPr>
  </w:style>
  <w:style w:type="character" w:customStyle="1" w:styleId="Char2">
    <w:name w:val="标题 Char"/>
    <w:aliases w:val="署名 Char"/>
    <w:basedOn w:val="a0"/>
    <w:link w:val="ac"/>
    <w:uiPriority w:val="10"/>
    <w:rsid w:val="00B469FA"/>
    <w:rPr>
      <w:rFonts w:ascii="Times New Roman" w:eastAsia="楷体_GB2312" w:hAnsi="Times New Roman" w:cstheme="majorBidi"/>
      <w:b/>
      <w:bCs/>
      <w:sz w:val="32"/>
      <w:szCs w:val="32"/>
    </w:rPr>
  </w:style>
  <w:style w:type="paragraph" w:styleId="ad">
    <w:name w:val="Date"/>
    <w:basedOn w:val="a"/>
    <w:next w:val="a"/>
    <w:link w:val="Char3"/>
    <w:uiPriority w:val="99"/>
    <w:semiHidden/>
    <w:unhideWhenUsed/>
    <w:rsid w:val="00B469FA"/>
    <w:pPr>
      <w:ind w:leftChars="2500" w:left="100"/>
    </w:pPr>
  </w:style>
  <w:style w:type="character" w:customStyle="1" w:styleId="Char3">
    <w:name w:val="日期 Char"/>
    <w:basedOn w:val="a0"/>
    <w:link w:val="ad"/>
    <w:uiPriority w:val="99"/>
    <w:semiHidden/>
    <w:rsid w:val="00B469FA"/>
    <w:rPr>
      <w:rFonts w:ascii="Times New Roman" w:eastAsia="仿宋_GB2312" w:hAnsi="Times New Roman"/>
      <w:sz w:val="32"/>
    </w:rPr>
  </w:style>
  <w:style w:type="paragraph" w:styleId="ae">
    <w:name w:val="Plain Text"/>
    <w:basedOn w:val="a"/>
    <w:link w:val="Char4"/>
    <w:rsid w:val="00B03C01"/>
    <w:pPr>
      <w:spacing w:line="240" w:lineRule="auto"/>
      <w:ind w:firstLineChars="0" w:firstLine="0"/>
    </w:pPr>
    <w:rPr>
      <w:rFonts w:ascii="宋体" w:eastAsia="宋体" w:hAnsi="Courier New" w:cs="Courier New"/>
      <w:sz w:val="21"/>
      <w:szCs w:val="21"/>
    </w:rPr>
  </w:style>
  <w:style w:type="character" w:customStyle="1" w:styleId="Char4">
    <w:name w:val="纯文本 Char"/>
    <w:basedOn w:val="a0"/>
    <w:link w:val="ae"/>
    <w:rsid w:val="00B03C01"/>
    <w:rPr>
      <w:rFonts w:ascii="宋体" w:eastAsia="宋体" w:hAnsi="Courier New" w:cs="Courier New"/>
      <w:szCs w:val="21"/>
    </w:rPr>
  </w:style>
  <w:style w:type="character" w:styleId="af">
    <w:name w:val="page number"/>
    <w:basedOn w:val="a0"/>
    <w:rsid w:val="00CA0781"/>
  </w:style>
  <w:style w:type="paragraph" w:styleId="af0">
    <w:name w:val="Normal Indent"/>
    <w:basedOn w:val="a"/>
    <w:rsid w:val="001A3A6D"/>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Plain Text" w:uiPriority="0"/>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01"/>
    <w:pPr>
      <w:widowControl w:val="0"/>
      <w:spacing w:line="580" w:lineRule="exact"/>
      <w:ind w:firstLineChars="200" w:firstLine="200"/>
      <w:jc w:val="both"/>
    </w:pPr>
    <w:rPr>
      <w:rFonts w:ascii="Times New Roman" w:eastAsia="仿宋_GB2312" w:hAnsi="Times New Roman"/>
      <w:sz w:val="32"/>
    </w:rPr>
  </w:style>
  <w:style w:type="paragraph" w:styleId="1">
    <w:name w:val="heading 1"/>
    <w:basedOn w:val="a"/>
    <w:next w:val="a"/>
    <w:link w:val="1Char"/>
    <w:autoRedefine/>
    <w:uiPriority w:val="9"/>
    <w:qFormat/>
    <w:rsid w:val="00B03C01"/>
    <w:pPr>
      <w:keepNext/>
      <w:keepLines/>
      <w:outlineLvl w:val="0"/>
    </w:pPr>
    <w:rPr>
      <w:rFonts w:eastAsia="黑体"/>
      <w:bCs/>
      <w:kern w:val="44"/>
      <w:szCs w:val="44"/>
    </w:rPr>
  </w:style>
  <w:style w:type="paragraph" w:styleId="2">
    <w:name w:val="heading 2"/>
    <w:basedOn w:val="a"/>
    <w:next w:val="a"/>
    <w:link w:val="2Char"/>
    <w:autoRedefine/>
    <w:uiPriority w:val="9"/>
    <w:unhideWhenUsed/>
    <w:qFormat/>
    <w:rsid w:val="00B03C01"/>
    <w:pPr>
      <w:keepNext/>
      <w:keepLines/>
      <w:outlineLvl w:val="1"/>
    </w:pPr>
    <w:rPr>
      <w:rFonts w:eastAsia="楷体_GB2312" w:cstheme="majorBidi"/>
      <w:b/>
      <w:bCs/>
      <w:szCs w:val="32"/>
    </w:rPr>
  </w:style>
  <w:style w:type="paragraph" w:styleId="3">
    <w:name w:val="heading 3"/>
    <w:basedOn w:val="a"/>
    <w:next w:val="a"/>
    <w:link w:val="3Char"/>
    <w:uiPriority w:val="9"/>
    <w:unhideWhenUsed/>
    <w:qFormat/>
    <w:rsid w:val="00462080"/>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3C01"/>
    <w:rPr>
      <w:rFonts w:ascii="Times New Roman" w:eastAsia="黑体" w:hAnsi="Times New Roman"/>
      <w:bCs/>
      <w:kern w:val="44"/>
      <w:sz w:val="32"/>
      <w:szCs w:val="44"/>
    </w:rPr>
  </w:style>
  <w:style w:type="character" w:customStyle="1" w:styleId="2Char">
    <w:name w:val="标题 2 Char"/>
    <w:basedOn w:val="a0"/>
    <w:link w:val="2"/>
    <w:uiPriority w:val="9"/>
    <w:rsid w:val="00B03C01"/>
    <w:rPr>
      <w:rFonts w:ascii="Times New Roman" w:eastAsia="楷体_GB2312" w:hAnsi="Times New Roman" w:cstheme="majorBidi"/>
      <w:b/>
      <w:bCs/>
      <w:sz w:val="32"/>
      <w:szCs w:val="32"/>
    </w:rPr>
  </w:style>
  <w:style w:type="paragraph" w:styleId="a3">
    <w:name w:val="header"/>
    <w:basedOn w:val="a"/>
    <w:link w:val="Char"/>
    <w:uiPriority w:val="99"/>
    <w:unhideWhenUsed/>
    <w:rsid w:val="00AC76C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AC76C2"/>
    <w:rPr>
      <w:rFonts w:ascii="Times New Roman" w:eastAsia="仿宋_GB2312" w:hAnsi="Times New Roman"/>
      <w:sz w:val="18"/>
      <w:szCs w:val="18"/>
    </w:rPr>
  </w:style>
  <w:style w:type="paragraph" w:styleId="a4">
    <w:name w:val="footer"/>
    <w:basedOn w:val="a"/>
    <w:link w:val="Char0"/>
    <w:unhideWhenUsed/>
    <w:rsid w:val="00AC76C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AC76C2"/>
    <w:rPr>
      <w:rFonts w:ascii="Times New Roman" w:eastAsia="仿宋_GB2312" w:hAnsi="Times New Roman"/>
      <w:sz w:val="18"/>
      <w:szCs w:val="18"/>
    </w:rPr>
  </w:style>
  <w:style w:type="paragraph" w:styleId="a5">
    <w:name w:val="No Spacing"/>
    <w:aliases w:val="题目"/>
    <w:uiPriority w:val="1"/>
    <w:qFormat/>
    <w:rsid w:val="00B469FA"/>
    <w:pPr>
      <w:widowControl w:val="0"/>
      <w:spacing w:line="700" w:lineRule="exact"/>
      <w:jc w:val="center"/>
    </w:pPr>
    <w:rPr>
      <w:rFonts w:ascii="Times New Roman" w:eastAsia="方正小标宋简体" w:hAnsi="Times New Roman"/>
      <w:sz w:val="44"/>
    </w:rPr>
  </w:style>
  <w:style w:type="character" w:styleId="a6">
    <w:name w:val="Strong"/>
    <w:basedOn w:val="a0"/>
    <w:rsid w:val="004F6811"/>
    <w:rPr>
      <w:b/>
      <w:bCs/>
    </w:rPr>
  </w:style>
  <w:style w:type="paragraph" w:styleId="a7">
    <w:name w:val="Normal (Web)"/>
    <w:basedOn w:val="a"/>
    <w:rsid w:val="004F6811"/>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table" w:styleId="a8">
    <w:name w:val="Table Grid"/>
    <w:basedOn w:val="a1"/>
    <w:qFormat/>
    <w:rsid w:val="004F681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597848"/>
    <w:pPr>
      <w:spacing w:line="240" w:lineRule="auto"/>
    </w:pPr>
    <w:rPr>
      <w:sz w:val="18"/>
      <w:szCs w:val="18"/>
    </w:rPr>
  </w:style>
  <w:style w:type="character" w:customStyle="1" w:styleId="Char1">
    <w:name w:val="批注框文本 Char"/>
    <w:basedOn w:val="a0"/>
    <w:link w:val="a9"/>
    <w:uiPriority w:val="99"/>
    <w:semiHidden/>
    <w:rsid w:val="00597848"/>
    <w:rPr>
      <w:rFonts w:ascii="Times New Roman" w:eastAsia="仿宋_GB2312" w:hAnsi="Times New Roman"/>
      <w:sz w:val="18"/>
      <w:szCs w:val="18"/>
    </w:rPr>
  </w:style>
  <w:style w:type="paragraph" w:styleId="aa">
    <w:name w:val="List Paragraph"/>
    <w:basedOn w:val="a"/>
    <w:uiPriority w:val="34"/>
    <w:qFormat/>
    <w:rsid w:val="00EA08B5"/>
    <w:pPr>
      <w:ind w:firstLine="420"/>
    </w:pPr>
  </w:style>
  <w:style w:type="character" w:styleId="ab">
    <w:name w:val="Hyperlink"/>
    <w:basedOn w:val="a0"/>
    <w:uiPriority w:val="99"/>
    <w:unhideWhenUsed/>
    <w:rsid w:val="004A3FE4"/>
    <w:rPr>
      <w:color w:val="0000FF" w:themeColor="hyperlink"/>
      <w:u w:val="single"/>
    </w:rPr>
  </w:style>
  <w:style w:type="character" w:customStyle="1" w:styleId="3Char">
    <w:name w:val="标题 3 Char"/>
    <w:basedOn w:val="a0"/>
    <w:link w:val="3"/>
    <w:uiPriority w:val="9"/>
    <w:rsid w:val="00462080"/>
    <w:rPr>
      <w:rFonts w:ascii="Times New Roman" w:eastAsia="仿宋_GB2312" w:hAnsi="Times New Roman"/>
      <w:b/>
      <w:bCs/>
      <w:sz w:val="32"/>
      <w:szCs w:val="32"/>
    </w:rPr>
  </w:style>
  <w:style w:type="paragraph" w:styleId="ac">
    <w:name w:val="Title"/>
    <w:aliases w:val="署名"/>
    <w:basedOn w:val="a"/>
    <w:next w:val="a"/>
    <w:link w:val="Char2"/>
    <w:uiPriority w:val="10"/>
    <w:qFormat/>
    <w:rsid w:val="00B469FA"/>
    <w:pPr>
      <w:spacing w:line="700" w:lineRule="exact"/>
      <w:ind w:firstLineChars="0" w:firstLine="0"/>
      <w:jc w:val="center"/>
      <w:outlineLvl w:val="0"/>
    </w:pPr>
    <w:rPr>
      <w:rFonts w:eastAsia="楷体_GB2312" w:cstheme="majorBidi"/>
      <w:b/>
      <w:bCs/>
      <w:szCs w:val="32"/>
    </w:rPr>
  </w:style>
  <w:style w:type="character" w:customStyle="1" w:styleId="Char2">
    <w:name w:val="标题 Char"/>
    <w:aliases w:val="署名 Char"/>
    <w:basedOn w:val="a0"/>
    <w:link w:val="ac"/>
    <w:uiPriority w:val="10"/>
    <w:rsid w:val="00B469FA"/>
    <w:rPr>
      <w:rFonts w:ascii="Times New Roman" w:eastAsia="楷体_GB2312" w:hAnsi="Times New Roman" w:cstheme="majorBidi"/>
      <w:b/>
      <w:bCs/>
      <w:sz w:val="32"/>
      <w:szCs w:val="32"/>
    </w:rPr>
  </w:style>
  <w:style w:type="paragraph" w:styleId="ad">
    <w:name w:val="Date"/>
    <w:basedOn w:val="a"/>
    <w:next w:val="a"/>
    <w:link w:val="Char3"/>
    <w:uiPriority w:val="99"/>
    <w:semiHidden/>
    <w:unhideWhenUsed/>
    <w:rsid w:val="00B469FA"/>
    <w:pPr>
      <w:ind w:leftChars="2500" w:left="100"/>
    </w:pPr>
  </w:style>
  <w:style w:type="character" w:customStyle="1" w:styleId="Char3">
    <w:name w:val="日期 Char"/>
    <w:basedOn w:val="a0"/>
    <w:link w:val="ad"/>
    <w:uiPriority w:val="99"/>
    <w:semiHidden/>
    <w:rsid w:val="00B469FA"/>
    <w:rPr>
      <w:rFonts w:ascii="Times New Roman" w:eastAsia="仿宋_GB2312" w:hAnsi="Times New Roman"/>
      <w:sz w:val="32"/>
    </w:rPr>
  </w:style>
  <w:style w:type="paragraph" w:styleId="ae">
    <w:name w:val="Plain Text"/>
    <w:basedOn w:val="a"/>
    <w:link w:val="Char4"/>
    <w:rsid w:val="00B03C01"/>
    <w:pPr>
      <w:spacing w:line="240" w:lineRule="auto"/>
      <w:ind w:firstLineChars="0" w:firstLine="0"/>
    </w:pPr>
    <w:rPr>
      <w:rFonts w:ascii="宋体" w:eastAsia="宋体" w:hAnsi="Courier New" w:cs="Courier New"/>
      <w:sz w:val="21"/>
      <w:szCs w:val="21"/>
    </w:rPr>
  </w:style>
  <w:style w:type="character" w:customStyle="1" w:styleId="Char4">
    <w:name w:val="纯文本 Char"/>
    <w:basedOn w:val="a0"/>
    <w:link w:val="ae"/>
    <w:rsid w:val="00B03C01"/>
    <w:rPr>
      <w:rFonts w:ascii="宋体" w:eastAsia="宋体" w:hAnsi="Courier New" w:cs="Courier New"/>
      <w:szCs w:val="21"/>
    </w:rPr>
  </w:style>
  <w:style w:type="character" w:styleId="af">
    <w:name w:val="page number"/>
    <w:basedOn w:val="a0"/>
    <w:rsid w:val="00CA0781"/>
  </w:style>
  <w:style w:type="paragraph" w:styleId="af0">
    <w:name w:val="Normal Indent"/>
    <w:basedOn w:val="a"/>
    <w:rsid w:val="001A3A6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76A5-7718-4D6B-91E5-DD7C0F02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TotalTime>
  <Pages>16</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440</cp:revision>
  <cp:lastPrinted>2024-05-27T00:56:00Z</cp:lastPrinted>
  <dcterms:created xsi:type="dcterms:W3CDTF">2018-12-12T06:31:00Z</dcterms:created>
  <dcterms:modified xsi:type="dcterms:W3CDTF">2024-05-28T03:26:00Z</dcterms:modified>
</cp:coreProperties>
</file>