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各地市工业和信息化主管部门联系方式</w:t>
      </w:r>
    </w:p>
    <w:tbl>
      <w:tblPr>
        <w:tblStyle w:val="5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263"/>
        <w:gridCol w:w="34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单位名称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姓名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职务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郑州市工信局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吴东收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</w:t>
            </w:r>
            <w:r>
              <w:rPr>
                <w:rFonts w:hint="eastAsia"/>
                <w:lang w:val="en-US" w:eastAsia="zh-CN"/>
              </w:rPr>
              <w:t>与综合利用</w:t>
            </w:r>
            <w:r>
              <w:rPr>
                <w:rFonts w:hint="default"/>
                <w:lang w:val="en-US" w:eastAsia="zh-CN"/>
              </w:rPr>
              <w:t>处处长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18736008831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开封市工信局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高远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行业管理科科长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18530133539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洛阳市工信局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金东浩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</w:t>
            </w:r>
            <w:r>
              <w:rPr>
                <w:rFonts w:hint="eastAsia"/>
                <w:lang w:val="en-US" w:eastAsia="zh-CN"/>
              </w:rPr>
              <w:t>与综合利用</w:t>
            </w:r>
            <w:r>
              <w:rPr>
                <w:rFonts w:hint="default"/>
                <w:lang w:val="en-US" w:eastAsia="zh-CN"/>
              </w:rPr>
              <w:t>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8736371091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平顶山市工信局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简舟军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13783268977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安阳市工信局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蒋鸣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13503721660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鹤壁市工信局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张东平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15839280534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新乡市工信局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李海芳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5236499983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焦作市工信局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冯长路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四级调研员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13523358056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濮阳市工信局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王长青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原材料与节能科科长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</w:t>
            </w:r>
            <w:r>
              <w:t>839397502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许昌市工信局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代晓军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材料工业与节能利用科科长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18236800088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漯河市工信局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王秀章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科技与节能利用科科长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</w:t>
            </w:r>
            <w:r>
              <w:rPr>
                <w:rFonts w:hint="default"/>
              </w:rPr>
              <w:t>839526591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三门峡市工信局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袁卓韦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13839869955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南阳市工信局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李江鑫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t>13462639320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商丘市工信局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裴静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18537068919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信阳市工信局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李春晖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节能与原材料工业科科长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13303767618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周口市工信局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15039945089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驻马店市工信局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朱光辉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科技与电子信息科科长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t>15703960701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济源示范区工科委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党林杰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18839008217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巩义市科工信局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安素晓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新型工业化科科长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18539560966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兰考县科工信局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田洪兴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节能科科长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13623788727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汝州市工信局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毛媛媛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13837506955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滑县工信局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孙喜武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运行监测协调科科长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15836360025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长垣市工信局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吴辉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t>13262158977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邓州市工信局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韩佳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运行监测协调科科长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18738752880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永城市工信局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雷晓明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节能与综合利用科科长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15729236897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鹿邑县工信局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罗永杰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副局长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13938071812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6EEE425C"/>
    <w:rsid w:val="6EE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"/>
    <w:basedOn w:val="1"/>
    <w:qFormat/>
    <w:uiPriority w:val="0"/>
    <w:pPr>
      <w:spacing w:after="120" w:line="240" w:lineRule="auto"/>
      <w:ind w:firstLine="0" w:firstLineChars="0"/>
    </w:pPr>
    <w:rPr>
      <w:rFonts w:ascii="Times New Roman" w:hAnsi="Times New Roman" w:eastAsia="仿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2023-10-31T00:58:00Z</dcterms:created>
  <dc:creator>摇到外婆桥。</dc:creator>
  <cp:lastModifiedBy>摇到外婆桥。</cp:lastModifiedBy>
  <dcterms:modified xsi:type="dcterms:W3CDTF">2023-10-31T00:59:10Z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7400967CCE394D7A98CBBE0DD3CBC9DB_11</vt:lpwstr>
  </property>
</Properties>
</file>